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82E4E" w14:textId="77777777" w:rsidR="008F27FA" w:rsidRPr="008F27FA" w:rsidRDefault="008F27FA" w:rsidP="008F27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высшего образования Российской Федерации</w:t>
      </w:r>
    </w:p>
    <w:p w14:paraId="2F8550A9" w14:textId="77777777" w:rsidR="008F27FA" w:rsidRPr="008F27FA" w:rsidRDefault="008F27FA" w:rsidP="008F27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образования Омской области</w:t>
      </w:r>
    </w:p>
    <w:p w14:paraId="28743392" w14:textId="77777777" w:rsidR="008F27FA" w:rsidRPr="008F27FA" w:rsidRDefault="008F27FA" w:rsidP="008F27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</w:t>
      </w:r>
    </w:p>
    <w:p w14:paraId="0CEB2928" w14:textId="77777777" w:rsidR="008F27FA" w:rsidRPr="008F27FA" w:rsidRDefault="008F27FA" w:rsidP="008F27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высшего образования</w:t>
      </w:r>
    </w:p>
    <w:p w14:paraId="34969117" w14:textId="77777777" w:rsidR="008F27FA" w:rsidRPr="008F27FA" w:rsidRDefault="008F27FA" w:rsidP="008F27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color w:val="000000"/>
          <w:sz w:val="28"/>
          <w:szCs w:val="28"/>
        </w:rPr>
        <w:t>«Омский государственный технический университет»</w:t>
      </w:r>
    </w:p>
    <w:p w14:paraId="0F48E39E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A50EA14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30FEA0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Всероссийская научно-практическая конференция школьников</w:t>
      </w:r>
    </w:p>
    <w:p w14:paraId="2BA4EF42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«Политех - 2022»</w:t>
      </w:r>
    </w:p>
    <w:p w14:paraId="717B741E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D439E5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76B987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1B858DE" w14:textId="66ECF173" w:rsidR="008F27FA" w:rsidRDefault="008F27FA" w:rsidP="008F27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>Направление «</w:t>
      </w:r>
      <w:r>
        <w:rPr>
          <w:rFonts w:ascii="Times New Roman" w:eastAsia="Times New Roman" w:hAnsi="Times New Roman" w:cs="Times New Roman"/>
          <w:sz w:val="28"/>
          <w:szCs w:val="28"/>
        </w:rPr>
        <w:t>Экология</w:t>
      </w:r>
      <w:r w:rsidRPr="008F27FA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EBA469F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FA2572" w14:textId="3599BAD1" w:rsidR="008F27FA" w:rsidRPr="008F27FA" w:rsidRDefault="008F27FA" w:rsidP="008F27FA">
      <w:pPr>
        <w:pStyle w:val="a3"/>
        <w:tabs>
          <w:tab w:val="left" w:pos="567"/>
        </w:tabs>
        <w:spacing w:beforeAutospacing="0" w:after="0" w:afterAutospacing="0" w:line="276" w:lineRule="auto"/>
        <w:ind w:firstLine="709"/>
        <w:jc w:val="center"/>
        <w:rPr>
          <w:b/>
          <w:bCs/>
          <w:sz w:val="28"/>
          <w:szCs w:val="28"/>
        </w:rPr>
      </w:pPr>
      <w:r w:rsidRPr="008F27FA">
        <w:rPr>
          <w:b/>
          <w:bCs/>
          <w:sz w:val="28"/>
          <w:szCs w:val="28"/>
        </w:rPr>
        <w:t>Утилизация лопастей ветроустановок</w:t>
      </w:r>
    </w:p>
    <w:p w14:paraId="28361AE9" w14:textId="77777777" w:rsidR="008F27FA" w:rsidRPr="008F27FA" w:rsidRDefault="008F27FA" w:rsidP="008F27F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86AD002" w14:textId="77777777" w:rsidR="008F27FA" w:rsidRPr="008F27FA" w:rsidRDefault="008F27FA" w:rsidP="008F2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BA9899" w14:textId="77777777" w:rsidR="008F27FA" w:rsidRPr="008F27FA" w:rsidRDefault="008F27FA" w:rsidP="008F27FA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8"/>
          <w:szCs w:val="28"/>
        </w:rPr>
      </w:pPr>
    </w:p>
    <w:p w14:paraId="22607D75" w14:textId="77777777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14:paraId="6AB9C353" w14:textId="25060638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Скосырская Владислава Дмитриевна</w:t>
      </w:r>
    </w:p>
    <w:p w14:paraId="73872E7A" w14:textId="5C58EECD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 xml:space="preserve">ученица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8F27FA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240EEAAB" w14:textId="41846B5E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 xml:space="preserve">БОУ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№ 61 </w:t>
      </w:r>
      <w:r w:rsidRPr="008F27FA">
        <w:rPr>
          <w:rFonts w:ascii="Times New Roman" w:eastAsia="Times New Roman" w:hAnsi="Times New Roman" w:cs="Times New Roman"/>
          <w:sz w:val="28"/>
          <w:szCs w:val="28"/>
        </w:rPr>
        <w:t xml:space="preserve">г. Омска </w:t>
      </w:r>
    </w:p>
    <w:p w14:paraId="6B4D6EC5" w14:textId="77777777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</w:p>
    <w:p w14:paraId="149F74CE" w14:textId="77777777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14:paraId="4450B26A" w14:textId="1D30EC4C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Никитенко Елена Васильевна</w:t>
      </w:r>
      <w:r w:rsidRPr="008F27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6D97375" w14:textId="02AA61BD" w:rsidR="008F27FA" w:rsidRPr="008F27FA" w:rsidRDefault="008F27FA" w:rsidP="008F27FA">
      <w:pPr>
        <w:spacing w:after="0" w:line="240" w:lineRule="auto"/>
        <w:ind w:firstLine="467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</w:rPr>
        <w:t>биологии</w:t>
      </w:r>
    </w:p>
    <w:p w14:paraId="129F009F" w14:textId="2C3477F1" w:rsidR="008F27FA" w:rsidRDefault="008F27FA" w:rsidP="008F2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8E796D2" w14:textId="214DB381" w:rsidR="008F27FA" w:rsidRPr="008F27FA" w:rsidRDefault="008F27FA" w:rsidP="0004795E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F27FA">
        <w:rPr>
          <w:rFonts w:ascii="Times New Roman" w:hAnsi="Times New Roman" w:cs="Times New Roman"/>
          <w:sz w:val="28"/>
          <w:szCs w:val="28"/>
        </w:rPr>
        <w:t>аучный консультант:</w:t>
      </w:r>
    </w:p>
    <w:p w14:paraId="6791E5EE" w14:textId="77777777" w:rsidR="008F27FA" w:rsidRPr="008F27FA" w:rsidRDefault="008F27FA" w:rsidP="0004795E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Реутова Ольга Антоновна, директор Химико-Технологической Школы</w:t>
      </w:r>
    </w:p>
    <w:p w14:paraId="632ECE2D" w14:textId="77777777" w:rsidR="008F27FA" w:rsidRPr="008F27FA" w:rsidRDefault="008F27FA" w:rsidP="0004795E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Центра Элитной Инженерной Подготовки ПАО «ОНХП»</w:t>
      </w:r>
    </w:p>
    <w:p w14:paraId="15A871B6" w14:textId="77777777" w:rsidR="008F27FA" w:rsidRPr="008F27FA" w:rsidRDefault="008F27FA" w:rsidP="000479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1F1307" w14:textId="77777777" w:rsidR="008F27FA" w:rsidRPr="008F27FA" w:rsidRDefault="008F27FA" w:rsidP="008F27F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29F16D" w14:textId="77777777" w:rsidR="008F27FA" w:rsidRPr="008F27FA" w:rsidRDefault="008F27FA" w:rsidP="008F27F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51F9C12" w14:textId="77777777" w:rsidR="008F27FA" w:rsidRPr="008F27FA" w:rsidRDefault="008F27FA" w:rsidP="008F27F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B31E3B" w14:textId="77777777" w:rsidR="008F27FA" w:rsidRPr="008F27FA" w:rsidRDefault="008F27FA" w:rsidP="008F27FA">
      <w:pPr>
        <w:ind w:left="2832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F27FA">
        <w:rPr>
          <w:rFonts w:ascii="Times New Roman" w:eastAsia="Times New Roman" w:hAnsi="Times New Roman" w:cs="Times New Roman"/>
          <w:sz w:val="28"/>
          <w:szCs w:val="28"/>
        </w:rPr>
        <w:t>г. Омск – 2022</w:t>
      </w:r>
    </w:p>
    <w:p w14:paraId="3E2E8751" w14:textId="6389E785" w:rsidR="009C4D88" w:rsidRPr="008F27FA" w:rsidRDefault="0004795E" w:rsidP="00706C1B">
      <w:pPr>
        <w:pStyle w:val="a3"/>
        <w:tabs>
          <w:tab w:val="left" w:pos="567"/>
        </w:tabs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4795E">
        <w:rPr>
          <w:b/>
          <w:bCs/>
          <w:sz w:val="28"/>
          <w:szCs w:val="28"/>
        </w:rPr>
        <w:lastRenderedPageBreak/>
        <w:t>Введение.</w:t>
      </w:r>
      <w:r>
        <w:rPr>
          <w:sz w:val="28"/>
          <w:szCs w:val="28"/>
        </w:rPr>
        <w:t xml:space="preserve"> </w:t>
      </w:r>
      <w:r w:rsidR="009C4D88" w:rsidRPr="008F27FA">
        <w:rPr>
          <w:sz w:val="28"/>
          <w:szCs w:val="28"/>
        </w:rPr>
        <w:t>Необходимость утилизации лопастей ветр</w:t>
      </w:r>
      <w:r>
        <w:rPr>
          <w:sz w:val="28"/>
          <w:szCs w:val="28"/>
        </w:rPr>
        <w:t xml:space="preserve">яных электрогенерирующих установок (ВЭУ) </w:t>
      </w:r>
      <w:r w:rsidR="009C4D88" w:rsidRPr="008F27FA">
        <w:rPr>
          <w:sz w:val="28"/>
          <w:szCs w:val="28"/>
        </w:rPr>
        <w:t xml:space="preserve">обусловлена </w:t>
      </w:r>
      <w:r>
        <w:rPr>
          <w:sz w:val="28"/>
          <w:szCs w:val="28"/>
        </w:rPr>
        <w:t xml:space="preserve">современным </w:t>
      </w:r>
      <w:r w:rsidRPr="008F27FA">
        <w:rPr>
          <w:sz w:val="28"/>
          <w:szCs w:val="28"/>
        </w:rPr>
        <w:t>развитием зеленой энергетики</w:t>
      </w:r>
      <w:r>
        <w:rPr>
          <w:sz w:val="28"/>
          <w:szCs w:val="28"/>
        </w:rPr>
        <w:t xml:space="preserve"> с необходимостью </w:t>
      </w:r>
      <w:r w:rsidR="009C4D88" w:rsidRPr="008F27FA">
        <w:rPr>
          <w:sz w:val="28"/>
          <w:szCs w:val="28"/>
        </w:rPr>
        <w:t>снижени</w:t>
      </w:r>
      <w:r>
        <w:rPr>
          <w:sz w:val="28"/>
          <w:szCs w:val="28"/>
        </w:rPr>
        <w:t>я</w:t>
      </w:r>
      <w:r w:rsidR="009C4D88" w:rsidRPr="008F27FA">
        <w:rPr>
          <w:sz w:val="28"/>
          <w:szCs w:val="28"/>
        </w:rPr>
        <w:t xml:space="preserve"> количества твердых отходов</w:t>
      </w:r>
      <w:r>
        <w:rPr>
          <w:sz w:val="28"/>
          <w:szCs w:val="28"/>
        </w:rPr>
        <w:t xml:space="preserve"> за счет их утилизации с получением новых материалов</w:t>
      </w:r>
      <w:r w:rsidR="009C4D88" w:rsidRPr="008F27FA">
        <w:rPr>
          <w:sz w:val="28"/>
          <w:szCs w:val="28"/>
        </w:rPr>
        <w:t>.</w:t>
      </w:r>
    </w:p>
    <w:p w14:paraId="1A09F935" w14:textId="3C83B3C1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rFonts w:eastAsiaTheme="minorEastAsia"/>
          <w:b/>
          <w:bCs/>
          <w:sz w:val="28"/>
          <w:szCs w:val="28"/>
        </w:rPr>
        <w:t xml:space="preserve">Цель: </w:t>
      </w:r>
      <w:r w:rsidRPr="008F27FA">
        <w:rPr>
          <w:rFonts w:eastAsiaTheme="minorEastAsia"/>
          <w:sz w:val="28"/>
          <w:szCs w:val="28"/>
        </w:rPr>
        <w:t>предложить новую технологию утилизации лопастей</w:t>
      </w:r>
      <w:r w:rsidR="0004795E">
        <w:rPr>
          <w:rFonts w:eastAsiaTheme="minorEastAsia"/>
          <w:sz w:val="28"/>
          <w:szCs w:val="28"/>
        </w:rPr>
        <w:t>.</w:t>
      </w:r>
    </w:p>
    <w:p w14:paraId="0BAA245F" w14:textId="77777777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rFonts w:eastAsiaTheme="minorEastAsia"/>
          <w:b/>
          <w:bCs/>
          <w:sz w:val="28"/>
          <w:szCs w:val="28"/>
        </w:rPr>
      </w:pPr>
      <w:r w:rsidRPr="008F27FA">
        <w:rPr>
          <w:rFonts w:eastAsiaTheme="minorEastAsia"/>
          <w:b/>
          <w:bCs/>
          <w:sz w:val="28"/>
          <w:szCs w:val="28"/>
        </w:rPr>
        <w:t xml:space="preserve">Задачи: </w:t>
      </w:r>
    </w:p>
    <w:p w14:paraId="19421A3E" w14:textId="4EF3608D" w:rsidR="009C4D88" w:rsidRPr="008F27FA" w:rsidRDefault="0004795E" w:rsidP="00706C1B">
      <w:pPr>
        <w:pStyle w:val="a3"/>
        <w:numPr>
          <w:ilvl w:val="0"/>
          <w:numId w:val="1"/>
        </w:numPr>
        <w:spacing w:beforeAutospacing="0" w:after="0" w:afterAutospacing="0" w:line="360" w:lineRule="auto"/>
        <w:ind w:left="0" w:hanging="426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9C4D88" w:rsidRPr="008F27FA">
        <w:rPr>
          <w:sz w:val="28"/>
          <w:szCs w:val="28"/>
        </w:rPr>
        <w:t xml:space="preserve">зучить </w:t>
      </w:r>
      <w:r>
        <w:rPr>
          <w:sz w:val="28"/>
          <w:szCs w:val="28"/>
        </w:rPr>
        <w:t>композиционный</w:t>
      </w:r>
      <w:r w:rsidR="009C4D88" w:rsidRPr="008F27FA">
        <w:rPr>
          <w:sz w:val="28"/>
          <w:szCs w:val="28"/>
        </w:rPr>
        <w:t xml:space="preserve"> состав лопасти;</w:t>
      </w:r>
    </w:p>
    <w:p w14:paraId="17F58C2D" w14:textId="77777777" w:rsidR="009C4D88" w:rsidRPr="008F27FA" w:rsidRDefault="009C4D88" w:rsidP="00706C1B">
      <w:pPr>
        <w:pStyle w:val="a3"/>
        <w:numPr>
          <w:ilvl w:val="0"/>
          <w:numId w:val="1"/>
        </w:numPr>
        <w:spacing w:beforeAutospacing="0" w:after="0" w:afterAutospacing="0" w:line="360" w:lineRule="auto"/>
        <w:ind w:left="0" w:hanging="426"/>
        <w:jc w:val="both"/>
        <w:rPr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t>изучить существующие способы утилизации ВЭУ;</w:t>
      </w:r>
    </w:p>
    <w:p w14:paraId="420F510C" w14:textId="34E57025" w:rsidR="009C4D88" w:rsidRPr="008F27FA" w:rsidRDefault="009C4D88" w:rsidP="00706C1B">
      <w:pPr>
        <w:pStyle w:val="a3"/>
        <w:numPr>
          <w:ilvl w:val="0"/>
          <w:numId w:val="1"/>
        </w:numPr>
        <w:spacing w:beforeAutospacing="0" w:after="0" w:afterAutospacing="0" w:line="360" w:lineRule="auto"/>
        <w:ind w:left="0" w:hanging="426"/>
        <w:jc w:val="both"/>
        <w:rPr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t>подобрать</w:t>
      </w:r>
      <w:r w:rsidR="0004795E">
        <w:rPr>
          <w:rFonts w:eastAsiaTheme="minorEastAsia"/>
          <w:sz w:val="28"/>
          <w:szCs w:val="28"/>
        </w:rPr>
        <w:t xml:space="preserve"> в</w:t>
      </w:r>
      <w:r w:rsidRPr="008F27FA">
        <w:rPr>
          <w:rFonts w:eastAsiaTheme="minorEastAsia"/>
          <w:sz w:val="28"/>
          <w:szCs w:val="28"/>
        </w:rPr>
        <w:t xml:space="preserve"> </w:t>
      </w:r>
      <w:r w:rsidR="0004795E" w:rsidRPr="008F27FA">
        <w:rPr>
          <w:rFonts w:eastAsiaTheme="minorEastAsia"/>
          <w:sz w:val="28"/>
          <w:szCs w:val="28"/>
        </w:rPr>
        <w:t>схем</w:t>
      </w:r>
      <w:r w:rsidR="0004795E">
        <w:rPr>
          <w:rFonts w:eastAsiaTheme="minorEastAsia"/>
          <w:sz w:val="28"/>
          <w:szCs w:val="28"/>
        </w:rPr>
        <w:t>е</w:t>
      </w:r>
      <w:r w:rsidR="0004795E" w:rsidRPr="008F27FA">
        <w:rPr>
          <w:rFonts w:eastAsiaTheme="minorEastAsia"/>
          <w:sz w:val="28"/>
          <w:szCs w:val="28"/>
        </w:rPr>
        <w:t xml:space="preserve"> переработки </w:t>
      </w:r>
      <w:r w:rsidRPr="008F27FA">
        <w:rPr>
          <w:rFonts w:eastAsiaTheme="minorEastAsia"/>
          <w:sz w:val="28"/>
          <w:szCs w:val="28"/>
        </w:rPr>
        <w:t>подходящий шредер для измельчения;</w:t>
      </w:r>
    </w:p>
    <w:p w14:paraId="60A503C3" w14:textId="53F1A5C6" w:rsidR="009C4D88" w:rsidRPr="008F27FA" w:rsidRDefault="009C4D88" w:rsidP="00706C1B">
      <w:pPr>
        <w:pStyle w:val="a3"/>
        <w:numPr>
          <w:ilvl w:val="0"/>
          <w:numId w:val="1"/>
        </w:numPr>
        <w:spacing w:beforeAutospacing="0" w:after="0" w:afterAutospacing="0" w:line="360" w:lineRule="auto"/>
        <w:ind w:left="0" w:hanging="426"/>
        <w:jc w:val="both"/>
        <w:rPr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t>доказать жизнеспособность проекта, продумать ресурсы и шаги реализации проекта</w:t>
      </w:r>
    </w:p>
    <w:p w14:paraId="787182D4" w14:textId="77777777" w:rsidR="008A6FB9" w:rsidRPr="008F27FA" w:rsidRDefault="008A6FB9" w:rsidP="00706C1B">
      <w:pPr>
        <w:pStyle w:val="a3"/>
        <w:spacing w:beforeAutospacing="0" w:after="0" w:afterAutospacing="0" w:line="360" w:lineRule="auto"/>
        <w:jc w:val="both"/>
        <w:rPr>
          <w:sz w:val="28"/>
          <w:szCs w:val="28"/>
        </w:rPr>
      </w:pPr>
    </w:p>
    <w:p w14:paraId="078F637C" w14:textId="171B3A34" w:rsidR="009C4D88" w:rsidRPr="008F27FA" w:rsidRDefault="0004795E" w:rsidP="00706C1B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Компози</w:t>
      </w:r>
      <w:r w:rsidR="00A8560E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ионный </w:t>
      </w:r>
      <w:r w:rsidR="009C4D88" w:rsidRPr="008F27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состав лопасти</w:t>
      </w:r>
    </w:p>
    <w:p w14:paraId="03EB6FDD" w14:textId="77777777" w:rsidR="00A8560E" w:rsidRDefault="00A8560E" w:rsidP="00706C1B">
      <w:pPr>
        <w:pStyle w:val="a4"/>
        <w:spacing w:after="0" w:line="360" w:lineRule="auto"/>
        <w:ind w:left="0" w:hanging="11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2E8364F" w14:textId="6D340451" w:rsidR="009C4D88" w:rsidRPr="008F27FA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Современные лопасти ВЭУ состоят из композитных материалов</w:t>
      </w:r>
      <w:r w:rsidR="00706C1B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041EA048" w14:textId="5ECD93FA" w:rsidR="009C4D88" w:rsidRPr="00706C1B" w:rsidRDefault="00706C1B" w:rsidP="00706C1B">
      <w:pPr>
        <w:pStyle w:val="a3"/>
        <w:shd w:val="clear" w:color="auto" w:fill="FFFFFF"/>
        <w:tabs>
          <w:tab w:val="left" w:pos="284"/>
        </w:tabs>
        <w:spacing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proofErr w:type="spellStart"/>
      <w:r w:rsidRPr="00706C1B">
        <w:rPr>
          <w:rFonts w:eastAsiaTheme="minorEastAsia"/>
          <w:sz w:val="28"/>
          <w:szCs w:val="28"/>
        </w:rPr>
        <w:t>с</w:t>
      </w:r>
      <w:r w:rsidR="009C4D88" w:rsidRPr="00706C1B">
        <w:rPr>
          <w:rFonts w:eastAsiaTheme="minorEastAsia"/>
          <w:sz w:val="28"/>
          <w:szCs w:val="28"/>
        </w:rPr>
        <w:t>теклоуглепластики</w:t>
      </w:r>
      <w:proofErr w:type="spellEnd"/>
      <w:r w:rsidR="009C4D88" w:rsidRPr="00706C1B">
        <w:rPr>
          <w:rFonts w:eastAsiaTheme="minorEastAsia"/>
          <w:sz w:val="28"/>
          <w:szCs w:val="28"/>
        </w:rPr>
        <w:t xml:space="preserve"> – соединения стеклопластика и углепластика</w:t>
      </w:r>
      <w:r w:rsidRPr="00706C1B">
        <w:rPr>
          <w:rFonts w:eastAsiaTheme="minorEastAsia"/>
          <w:sz w:val="28"/>
          <w:szCs w:val="28"/>
        </w:rPr>
        <w:t>.</w:t>
      </w:r>
      <w:r w:rsidR="009C4D88" w:rsidRPr="00706C1B">
        <w:rPr>
          <w:rFonts w:eastAsiaTheme="minorEastAsia"/>
          <w:sz w:val="28"/>
          <w:szCs w:val="28"/>
        </w:rPr>
        <w:t xml:space="preserve"> </w:t>
      </w:r>
      <w:r w:rsidRPr="00706C1B">
        <w:rPr>
          <w:rFonts w:eastAsiaTheme="minorEastAsia"/>
          <w:sz w:val="28"/>
          <w:szCs w:val="28"/>
        </w:rPr>
        <w:t xml:space="preserve"> </w:t>
      </w:r>
      <w:r w:rsidR="009C4D88" w:rsidRPr="00706C1B">
        <w:rPr>
          <w:rFonts w:eastAsiaTheme="minorEastAsia"/>
          <w:sz w:val="28"/>
          <w:szCs w:val="28"/>
        </w:rPr>
        <w:t>Стеклопластики — полимерные композиционные материалы, армированные стеклянными волокнами, которые формируют из расплавленного неорганического стекла. Углепластики — наполнителем в этих полимерных композитах служат углеродные волокна. Углеродные волокна получают из синтетических и природных волокон на основе целлюлозы, сополимеров акрилонитрила, нефтяных и каменноугольных пеков</w:t>
      </w:r>
      <w:r>
        <w:rPr>
          <w:rFonts w:eastAsiaTheme="minorEastAsia"/>
          <w:sz w:val="28"/>
          <w:szCs w:val="28"/>
        </w:rPr>
        <w:t>;</w:t>
      </w:r>
    </w:p>
    <w:p w14:paraId="26F70692" w14:textId="363C3C5B" w:rsidR="009C4D88" w:rsidRPr="008F27FA" w:rsidRDefault="00706C1B" w:rsidP="00706C1B">
      <w:pPr>
        <w:pStyle w:val="a3"/>
        <w:tabs>
          <w:tab w:val="left" w:pos="284"/>
        </w:tabs>
        <w:spacing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9C4D88" w:rsidRPr="008F27FA">
        <w:rPr>
          <w:rFonts w:eastAsiaTheme="minorEastAsia"/>
          <w:sz w:val="28"/>
          <w:szCs w:val="28"/>
        </w:rPr>
        <w:t xml:space="preserve">комбинированные армирующие материалы – </w:t>
      </w:r>
      <w:r>
        <w:rPr>
          <w:rFonts w:eastAsiaTheme="minorEastAsia"/>
          <w:sz w:val="28"/>
          <w:szCs w:val="28"/>
        </w:rPr>
        <w:t xml:space="preserve">придают материалу </w:t>
      </w:r>
      <w:r w:rsidR="009C4D88" w:rsidRPr="008F27FA">
        <w:rPr>
          <w:rFonts w:eastAsiaTheme="minorEastAsia"/>
          <w:sz w:val="28"/>
          <w:szCs w:val="28"/>
        </w:rPr>
        <w:t>высок</w:t>
      </w:r>
      <w:r>
        <w:rPr>
          <w:rFonts w:eastAsiaTheme="minorEastAsia"/>
          <w:sz w:val="28"/>
          <w:szCs w:val="28"/>
        </w:rPr>
        <w:t>ую</w:t>
      </w:r>
      <w:r w:rsidR="009C4D88" w:rsidRPr="008F27FA">
        <w:rPr>
          <w:rFonts w:eastAsiaTheme="minorEastAsia"/>
          <w:sz w:val="28"/>
          <w:szCs w:val="28"/>
        </w:rPr>
        <w:t xml:space="preserve"> жесткость;</w:t>
      </w:r>
    </w:p>
    <w:p w14:paraId="6DC3C955" w14:textId="3049B05F" w:rsidR="009C4D88" w:rsidRPr="008F27FA" w:rsidRDefault="00706C1B" w:rsidP="00706C1B">
      <w:pPr>
        <w:pStyle w:val="a3"/>
        <w:tabs>
          <w:tab w:val="left" w:pos="284"/>
        </w:tabs>
        <w:spacing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9C4D88" w:rsidRPr="008F27FA">
        <w:rPr>
          <w:rFonts w:eastAsiaTheme="minorEastAsia"/>
          <w:sz w:val="28"/>
          <w:szCs w:val="28"/>
        </w:rPr>
        <w:t xml:space="preserve">пенополиуретан, сотовые плиты бальза – </w:t>
      </w:r>
      <w:r>
        <w:rPr>
          <w:rFonts w:eastAsiaTheme="minorEastAsia"/>
          <w:sz w:val="28"/>
          <w:szCs w:val="28"/>
        </w:rPr>
        <w:t xml:space="preserve">обеспечивают </w:t>
      </w:r>
      <w:r w:rsidR="009C4D88" w:rsidRPr="008F27FA">
        <w:rPr>
          <w:rFonts w:eastAsiaTheme="minorEastAsia"/>
          <w:sz w:val="28"/>
          <w:szCs w:val="28"/>
        </w:rPr>
        <w:t>легкость конструкции, подавление резонансных изгибных колебаний;</w:t>
      </w:r>
    </w:p>
    <w:p w14:paraId="0B0FA7DC" w14:textId="183D30AD" w:rsidR="009C4D88" w:rsidRPr="008F27FA" w:rsidRDefault="00706C1B" w:rsidP="00706C1B">
      <w:pPr>
        <w:pStyle w:val="a3"/>
        <w:tabs>
          <w:tab w:val="left" w:pos="284"/>
        </w:tabs>
        <w:spacing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- </w:t>
      </w:r>
      <w:r w:rsidR="009C4D88" w:rsidRPr="008F27FA">
        <w:rPr>
          <w:rFonts w:eastAsiaTheme="minorEastAsia"/>
          <w:sz w:val="28"/>
          <w:szCs w:val="28"/>
        </w:rPr>
        <w:t>клейкий компонент</w:t>
      </w:r>
      <w:r w:rsidR="00062498" w:rsidRPr="008F27FA">
        <w:rPr>
          <w:rFonts w:eastAsiaTheme="minorEastAsia"/>
          <w:sz w:val="28"/>
          <w:szCs w:val="28"/>
        </w:rPr>
        <w:t xml:space="preserve"> </w:t>
      </w:r>
      <w:r w:rsidR="00062498" w:rsidRPr="00A340C5">
        <w:rPr>
          <w:rFonts w:eastAsiaTheme="minorEastAsia"/>
          <w:sz w:val="28"/>
          <w:szCs w:val="28"/>
        </w:rPr>
        <w:t>[</w:t>
      </w:r>
      <w:r w:rsidR="00062498" w:rsidRPr="008F27FA">
        <w:rPr>
          <w:rFonts w:eastAsiaTheme="minorEastAsia"/>
          <w:sz w:val="28"/>
          <w:szCs w:val="28"/>
        </w:rPr>
        <w:t>Приложение 1, рисунок 1</w:t>
      </w:r>
      <w:r w:rsidR="00062498" w:rsidRPr="00A340C5">
        <w:rPr>
          <w:rFonts w:eastAsiaTheme="minorEastAsia"/>
          <w:sz w:val="28"/>
          <w:szCs w:val="28"/>
        </w:rPr>
        <w:t>]</w:t>
      </w:r>
      <w:r w:rsidR="00062498" w:rsidRPr="008F27FA">
        <w:rPr>
          <w:rFonts w:eastAsiaTheme="minorEastAsia"/>
          <w:sz w:val="28"/>
          <w:szCs w:val="28"/>
        </w:rPr>
        <w:t>.</w:t>
      </w:r>
    </w:p>
    <w:p w14:paraId="72A75EA3" w14:textId="77777777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t xml:space="preserve">Сложный состав с включением специальных компонентов не даёт лопасти обледенеть. Кроме того, придает устойчивость к механическим повреждениям, имея высокую температуру плавления и относительно небольшую массу, такие </w:t>
      </w:r>
      <w:r w:rsidRPr="008F27FA">
        <w:rPr>
          <w:rFonts w:eastAsiaTheme="minorEastAsia"/>
          <w:sz w:val="28"/>
          <w:szCs w:val="28"/>
        </w:rPr>
        <w:lastRenderedPageBreak/>
        <w:t>лопасти практичны в эксплуатации. Следовательно измельчённые лопасти будут иметь такие же свойства, или очень близкие, то есть будут прочными, износостойкими, жесткими.</w:t>
      </w:r>
    </w:p>
    <w:p w14:paraId="3858A514" w14:textId="77777777" w:rsidR="0008596E" w:rsidRPr="008F27FA" w:rsidRDefault="0008596E" w:rsidP="00706C1B">
      <w:pPr>
        <w:pStyle w:val="a3"/>
        <w:spacing w:beforeAutospacing="0" w:after="0" w:afterAutospacing="0" w:line="360" w:lineRule="auto"/>
        <w:jc w:val="both"/>
        <w:rPr>
          <w:sz w:val="28"/>
          <w:szCs w:val="28"/>
        </w:rPr>
      </w:pPr>
    </w:p>
    <w:p w14:paraId="314543E9" w14:textId="7E810AB3" w:rsidR="009C4D88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Существующие способы утилизации и переработки лопастей</w:t>
      </w:r>
    </w:p>
    <w:p w14:paraId="37847B86" w14:textId="77777777" w:rsidR="00706C1B" w:rsidRPr="008F27FA" w:rsidRDefault="00706C1B" w:rsidP="00706C1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4B05C1" w14:textId="529C01C8" w:rsidR="009C4D88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решения поставленной проблемы – переработка лопастей ветрогенераторов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необходимо 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провести сравнительный анализ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существующи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технологических 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оценить их эффективность</w:t>
      </w:r>
      <w:r w:rsidR="007F1859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предложить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новый способ переработки.</w:t>
      </w:r>
    </w:p>
    <w:p w14:paraId="45FD3F61" w14:textId="77777777" w:rsidR="007F1859" w:rsidRPr="008F27FA" w:rsidRDefault="007F1859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E289B39" w14:textId="1F755165" w:rsidR="009C4D88" w:rsidRDefault="009C4D88" w:rsidP="007F1859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Существующие способы утилизации</w:t>
      </w:r>
    </w:p>
    <w:p w14:paraId="72C04B68" w14:textId="77777777" w:rsidR="007F1859" w:rsidRPr="008F27FA" w:rsidRDefault="007F1859" w:rsidP="007F1859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14:paraId="56D7B8F1" w14:textId="379D7D2B" w:rsidR="009C4D88" w:rsidRPr="008F27FA" w:rsidRDefault="009C4D88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 лопастей ветрогенераторов строят детские площадки - В качестве арт-объекта устанавливать на детские игровые площадки постройки из лопастей ветрогенераторов. Данный метод не требует больших финансовых вложений, но необходимо продумать рациональную логистику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2CDECA39" w14:textId="1D2317C9" w:rsidR="009C4D88" w:rsidRPr="008F27FA" w:rsidRDefault="009C4D88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Лопасти как топливный материал при производстве цемента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7A00A9EC" w14:textId="4D560AD2" w:rsidR="009C4D88" w:rsidRPr="008F27FA" w:rsidRDefault="009C4D88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лопастей в качестве шумоизолирующего материала для автомобильных магистралей. Экономически выгодный вариант шумоподавления на автомобильных магистралях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683ABF0" w14:textId="436E48C0" w:rsidR="009C4D88" w:rsidRPr="008F27FA" w:rsidRDefault="009C4D88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Изготовление современной городск</w:t>
      </w:r>
      <w:r w:rsidR="00C23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ой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23E86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арт-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мебели из лопастей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0467CA91" w14:textId="088CE2A5" w:rsidR="009C4D88" w:rsidRPr="008F27FA" w:rsidRDefault="00C23E86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Приготовление добавок из м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еханически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приготовленных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волок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 из лопастей ветряных турбин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бетон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ным смесям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виде армирующих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компонентов</w:t>
      </w:r>
      <w:r w:rsidR="009C4D88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(ограждения, колодцы)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1CD2CEE1" w14:textId="2E1DA95F" w:rsidR="009C4D88" w:rsidRPr="008F27FA" w:rsidRDefault="009C4D88" w:rsidP="00706C1B">
      <w:pPr>
        <w:pStyle w:val="a4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Создание материала для 3D-печати из переработанных лопастей</w:t>
      </w:r>
      <w:r w:rsidR="00146FC7"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14:paraId="684EB098" w14:textId="1FDF8D30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rFonts w:eastAsiaTheme="minorEastAsia"/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t xml:space="preserve">Уже существует несколько технологий переработки и вторичного использования лопастей ветрогенераторов. На сегодня основной технологией переработки является использование измельченных лопастей в производстве строительного цемента (энергетическое сырье и добавка). Этот и многие из </w:t>
      </w:r>
      <w:r w:rsidRPr="008F27FA">
        <w:rPr>
          <w:rFonts w:eastAsiaTheme="minorEastAsia"/>
          <w:sz w:val="28"/>
          <w:szCs w:val="28"/>
        </w:rPr>
        <w:lastRenderedPageBreak/>
        <w:t>существующих способов пока не доступны в промышленных масштабах и являются экономически неконкурентоспособными. Поэтому отрасль переработки лопастей ветрогенераторов требует дополнительного внимания и поиска других способов их вторичного применения.</w:t>
      </w:r>
    </w:p>
    <w:p w14:paraId="474F9AC7" w14:textId="77777777" w:rsidR="008A6FB9" w:rsidRPr="008F27FA" w:rsidRDefault="008A6FB9" w:rsidP="00706C1B">
      <w:pPr>
        <w:pStyle w:val="a3"/>
        <w:spacing w:beforeAutospacing="0" w:after="0" w:afterAutospacing="0" w:line="360" w:lineRule="auto"/>
        <w:ind w:firstLine="708"/>
        <w:jc w:val="both"/>
        <w:rPr>
          <w:rFonts w:eastAsiaTheme="minorEastAsia"/>
          <w:sz w:val="28"/>
          <w:szCs w:val="28"/>
        </w:rPr>
      </w:pPr>
    </w:p>
    <w:p w14:paraId="328BBA66" w14:textId="77777777" w:rsidR="009C4D88" w:rsidRPr="008F27FA" w:rsidRDefault="009C4D88" w:rsidP="00C23E86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bCs/>
          <w:sz w:val="28"/>
          <w:szCs w:val="28"/>
        </w:rPr>
        <w:t>Новый способ переработки</w:t>
      </w:r>
    </w:p>
    <w:p w14:paraId="2E52B878" w14:textId="77777777" w:rsidR="00C23E86" w:rsidRDefault="00C23E86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57AB08D" w14:textId="5E383B95" w:rsidR="009C4D88" w:rsidRPr="008F27FA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Применяя метод мозгового штурма к поиску нового эффективного способа решения и учитывая собственный анализ существующих методов решения проблемы, </w:t>
      </w:r>
      <w:r w:rsidR="00146FC7" w:rsidRPr="008F27FA">
        <w:rPr>
          <w:rFonts w:ascii="Times New Roman" w:eastAsiaTheme="minorEastAsia" w:hAnsi="Times New Roman" w:cs="Times New Roman"/>
          <w:iCs/>
          <w:sz w:val="28"/>
          <w:szCs w:val="28"/>
        </w:rPr>
        <w:t>мы</w:t>
      </w:r>
      <w:r w:rsidRPr="008F27F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вышл</w:t>
      </w:r>
      <w:r w:rsidR="00146FC7" w:rsidRPr="008F27FA">
        <w:rPr>
          <w:rFonts w:ascii="Times New Roman" w:eastAsiaTheme="minorEastAsia" w:hAnsi="Times New Roman" w:cs="Times New Roman"/>
          <w:iCs/>
          <w:sz w:val="28"/>
          <w:szCs w:val="28"/>
        </w:rPr>
        <w:t>и</w:t>
      </w:r>
      <w:r w:rsidRPr="008F27F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к новому способу утилизации лопастей ветрогенераторов.</w:t>
      </w:r>
    </w:p>
    <w:p w14:paraId="3E8EB177" w14:textId="77777777" w:rsidR="00C23E86" w:rsidRDefault="00C23E86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b/>
          <w:iCs/>
          <w:sz w:val="28"/>
          <w:szCs w:val="28"/>
        </w:rPr>
      </w:pPr>
    </w:p>
    <w:p w14:paraId="3ED3CE5D" w14:textId="367B984E" w:rsidR="009C4D88" w:rsidRPr="008F27FA" w:rsidRDefault="009C4D88" w:rsidP="003C1E8F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iCs/>
          <w:sz w:val="28"/>
          <w:szCs w:val="28"/>
        </w:rPr>
        <w:t>Концепция</w:t>
      </w:r>
    </w:p>
    <w:p w14:paraId="3215A73F" w14:textId="77777777" w:rsidR="003C1E8F" w:rsidRDefault="003C1E8F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5EA0A804" w14:textId="0E035D0E" w:rsidR="009C4D88" w:rsidRPr="008F27FA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iCs/>
          <w:sz w:val="28"/>
          <w:szCs w:val="28"/>
        </w:rPr>
        <w:t>Для укладки асфальтобетонного покрытия (завершающего слоя дорожного покрытия) необходим предшествующий ему слой – щебеночное основание - подготавливающий, обеспечивающий сцепление дальнейшего покрытия с землей, придающий прочность и долговечность покрытию. Подложка обычно состоит из гранитных камней</w:t>
      </w:r>
      <w:r w:rsidR="00146FC7" w:rsidRPr="008F27FA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545A8050" w14:textId="0D2CE2BE" w:rsidR="009C4D88" w:rsidRPr="008F27FA" w:rsidRDefault="00C23E86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Предлагается</w:t>
      </w:r>
      <w:r w:rsidR="009C4D88" w:rsidRPr="008F27FA">
        <w:rPr>
          <w:rFonts w:ascii="Times New Roman" w:eastAsiaTheme="minorEastAsia" w:hAnsi="Times New Roman" w:cs="Times New Roman"/>
          <w:iCs/>
          <w:sz w:val="28"/>
          <w:szCs w:val="28"/>
        </w:rPr>
        <w:t xml:space="preserve"> в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качестве подготавливающего слоя для асфальтного покрытия использовать 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смеси из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измельченны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х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лопаст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ей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ветряных установок, похожих на 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щебень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подходящей фракции (20-40 мм). Также измельченный 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смесь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может быть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использован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а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в качестве добавки как армирующее волокно, придающее жесткост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ь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, к основной смеси асфальтобетонного покрытия для дороги (10-20 мм)</w:t>
      </w:r>
      <w:r w:rsidR="000B72F3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[Приложение </w:t>
      </w:r>
      <w:r w:rsidR="0006249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2</w:t>
      </w:r>
      <w:r w:rsidR="000B72F3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, рисунок </w:t>
      </w:r>
      <w:r w:rsidR="0006249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2</w:t>
      </w:r>
      <w:r w:rsidR="000B72F3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].</w:t>
      </w:r>
    </w:p>
    <w:p w14:paraId="278BE922" w14:textId="77777777" w:rsidR="003C1E8F" w:rsidRDefault="003C1E8F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</w:pPr>
    </w:p>
    <w:p w14:paraId="2EF95541" w14:textId="03BDE878" w:rsidR="009C4D88" w:rsidRPr="008F27FA" w:rsidRDefault="009C4D88" w:rsidP="003C1E8F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bCs/>
          <w:iCs/>
          <w:kern w:val="2"/>
          <w:sz w:val="28"/>
          <w:szCs w:val="28"/>
        </w:rPr>
        <w:t>Схема работы</w:t>
      </w:r>
    </w:p>
    <w:p w14:paraId="4966E458" w14:textId="77777777" w:rsidR="003C1E8F" w:rsidRDefault="003C1E8F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</w:p>
    <w:p w14:paraId="2E487070" w14:textId="55711106" w:rsidR="009C4D88" w:rsidRDefault="009C4D88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Устаревшие и поврежденные лопасти ветрогенераторов демонтируются и измельчаются на специальных установках в крошку (2 фракции), затем мелкая крошка вмешивается в бетон и битум, получается асфальтная смесь для укладки </w:t>
      </w:r>
      <w:r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lastRenderedPageBreak/>
        <w:t xml:space="preserve">дороги. Более крупные </w:t>
      </w:r>
      <w:r w:rsidR="003C1E8F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фракции</w:t>
      </w:r>
      <w:r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(20-40 мм) лопастей используются в качестве подготавливающего (щебеночного) слоя для создания дороги.</w:t>
      </w:r>
    </w:p>
    <w:p w14:paraId="6DA6E500" w14:textId="77777777" w:rsidR="003C1E8F" w:rsidRPr="008F27FA" w:rsidRDefault="003C1E8F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</w:p>
    <w:p w14:paraId="38C681A7" w14:textId="56231EAD" w:rsidR="009C4D88" w:rsidRDefault="009C4D88" w:rsidP="003C1E8F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iCs/>
          <w:kern w:val="2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iCs/>
          <w:kern w:val="2"/>
          <w:sz w:val="28"/>
          <w:szCs w:val="28"/>
        </w:rPr>
        <w:t>Целевая аудитория</w:t>
      </w:r>
      <w:r w:rsidR="003C1E8F">
        <w:rPr>
          <w:rFonts w:ascii="Times New Roman" w:eastAsiaTheme="minorEastAsia" w:hAnsi="Times New Roman" w:cs="Times New Roman"/>
          <w:b/>
          <w:iCs/>
          <w:kern w:val="2"/>
          <w:sz w:val="28"/>
          <w:szCs w:val="28"/>
        </w:rPr>
        <w:t>:</w:t>
      </w:r>
    </w:p>
    <w:p w14:paraId="032E1494" w14:textId="77777777" w:rsidR="003C1E8F" w:rsidRPr="008F27FA" w:rsidRDefault="003C1E8F" w:rsidP="00706C1B">
      <w:pPr>
        <w:pStyle w:val="a4"/>
        <w:spacing w:after="0" w:line="360" w:lineRule="auto"/>
        <w:ind w:left="0" w:firstLine="708"/>
        <w:jc w:val="both"/>
        <w:rPr>
          <w:rFonts w:ascii="Times New Roman" w:eastAsiaTheme="minorEastAsia" w:hAnsi="Times New Roman" w:cs="Times New Roman"/>
          <w:b/>
          <w:iCs/>
          <w:kern w:val="2"/>
          <w:sz w:val="28"/>
          <w:szCs w:val="28"/>
        </w:rPr>
      </w:pPr>
    </w:p>
    <w:p w14:paraId="3268B02C" w14:textId="66D82D38" w:rsidR="009C4D88" w:rsidRPr="008F27FA" w:rsidRDefault="003C1E8F" w:rsidP="00A340C5">
      <w:pPr>
        <w:pStyle w:val="a4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-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Российское государство, заботящееся о поддержании экологического баланса, сохранении экологического наследия и </w:t>
      </w: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повышения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уровн</w:t>
      </w: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я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жизни населения;</w:t>
      </w:r>
    </w:p>
    <w:p w14:paraId="753B4CEA" w14:textId="1FABE106" w:rsidR="009C4D88" w:rsidRPr="008F27FA" w:rsidRDefault="003C1E8F" w:rsidP="00A340C5">
      <w:pPr>
        <w:pStyle w:val="a4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Cs/>
          <w:kern w:val="2"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-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компании, занимающиеся строительством федеральных </w:t>
      </w: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и региональных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дорог </w:t>
      </w: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со значительными нагрузками на дорожное полотно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;</w:t>
      </w:r>
    </w:p>
    <w:p w14:paraId="7F02B167" w14:textId="5A991411" w:rsidR="009C4D88" w:rsidRPr="008F27FA" w:rsidRDefault="003C1E8F" w:rsidP="00A340C5">
      <w:pPr>
        <w:pStyle w:val="a4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- </w:t>
      </w:r>
      <w:r w:rsidR="000F3647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электрогенерирующие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компании</w:t>
      </w:r>
      <w:r w:rsidR="000F3647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 с социальной ответственностью, 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 xml:space="preserve">которые заботятся о переработке своих </w:t>
      </w:r>
      <w:r w:rsidR="000F3647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промышленных отходов</w:t>
      </w:r>
      <w:r w:rsidR="009C4D88"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.</w:t>
      </w:r>
    </w:p>
    <w:p w14:paraId="0A6189E2" w14:textId="39755008" w:rsidR="008A6FB9" w:rsidRDefault="009C4D88" w:rsidP="00A340C5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Реализация проекта позволит снизить количество промышленных </w:t>
      </w:r>
      <w:r w:rsidR="000F3647">
        <w:rPr>
          <w:rFonts w:ascii="Times New Roman" w:hAnsi="Times New Roman" w:cs="Times New Roman"/>
          <w:sz w:val="28"/>
          <w:szCs w:val="28"/>
        </w:rPr>
        <w:t>полигонов для захоронения отходов</w:t>
      </w:r>
      <w:r w:rsidRPr="008F27FA">
        <w:rPr>
          <w:rFonts w:ascii="Times New Roman" w:hAnsi="Times New Roman" w:cs="Times New Roman"/>
          <w:sz w:val="28"/>
          <w:szCs w:val="28"/>
        </w:rPr>
        <w:t xml:space="preserve"> (закапывание лопастей), </w:t>
      </w:r>
      <w:r w:rsidR="000F3647">
        <w:rPr>
          <w:rFonts w:ascii="Times New Roman" w:hAnsi="Times New Roman" w:cs="Times New Roman"/>
          <w:sz w:val="28"/>
          <w:szCs w:val="28"/>
        </w:rPr>
        <w:t xml:space="preserve">что </w:t>
      </w:r>
      <w:r w:rsidRPr="008F27FA">
        <w:rPr>
          <w:rFonts w:ascii="Times New Roman" w:hAnsi="Times New Roman" w:cs="Times New Roman"/>
          <w:sz w:val="28"/>
          <w:szCs w:val="28"/>
        </w:rPr>
        <w:t>отрицательно влия</w:t>
      </w:r>
      <w:r w:rsidR="000F3647">
        <w:rPr>
          <w:rFonts w:ascii="Times New Roman" w:hAnsi="Times New Roman" w:cs="Times New Roman"/>
          <w:sz w:val="28"/>
          <w:szCs w:val="28"/>
        </w:rPr>
        <w:t>е</w:t>
      </w:r>
      <w:r w:rsidRPr="008F27FA">
        <w:rPr>
          <w:rFonts w:ascii="Times New Roman" w:hAnsi="Times New Roman" w:cs="Times New Roman"/>
          <w:sz w:val="28"/>
          <w:szCs w:val="28"/>
        </w:rPr>
        <w:t>т на экологию планеты.</w:t>
      </w:r>
    </w:p>
    <w:p w14:paraId="648C1E64" w14:textId="77777777" w:rsidR="000F3647" w:rsidRPr="008F27FA" w:rsidRDefault="000F3647" w:rsidP="00706C1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09A2C5" w14:textId="6E76DA36" w:rsidR="009C4D88" w:rsidRPr="008F27FA" w:rsidRDefault="009C4D88" w:rsidP="000F3647">
      <w:pPr>
        <w:pStyle w:val="a3"/>
        <w:spacing w:beforeAutospacing="0" w:after="0" w:afterAutospacing="0" w:line="360" w:lineRule="auto"/>
        <w:ind w:firstLine="708"/>
        <w:jc w:val="center"/>
        <w:rPr>
          <w:rFonts w:eastAsiaTheme="minorEastAsia"/>
          <w:b/>
          <w:sz w:val="28"/>
          <w:szCs w:val="28"/>
        </w:rPr>
      </w:pPr>
      <w:r w:rsidRPr="008F27FA">
        <w:rPr>
          <w:rFonts w:eastAsiaTheme="minorEastAsia"/>
          <w:b/>
          <w:sz w:val="28"/>
          <w:szCs w:val="28"/>
        </w:rPr>
        <w:t>Схема измельчения</w:t>
      </w:r>
    </w:p>
    <w:p w14:paraId="315AE7DE" w14:textId="77777777" w:rsidR="000F3647" w:rsidRDefault="000F3647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1BB648B1" w14:textId="1EBA7C4F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sz w:val="28"/>
          <w:szCs w:val="28"/>
        </w:rPr>
        <w:t xml:space="preserve">Подбор типа шредера, учитывающий </w:t>
      </w:r>
      <w:r w:rsidR="000F3647">
        <w:rPr>
          <w:sz w:val="28"/>
          <w:szCs w:val="28"/>
        </w:rPr>
        <w:t>композитный</w:t>
      </w:r>
      <w:r w:rsidRPr="008F27FA">
        <w:rPr>
          <w:sz w:val="28"/>
          <w:szCs w:val="28"/>
        </w:rPr>
        <w:t xml:space="preserve"> состав лопасти.</w:t>
      </w:r>
    </w:p>
    <w:p w14:paraId="3B0F8212" w14:textId="51A44045" w:rsidR="009C4D88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sz w:val="28"/>
          <w:szCs w:val="28"/>
        </w:rPr>
        <w:t>Измельчение лопастей ветрогенераторов можно осуществлять по цепи двух последовательно соединенных установок - промышленной дробилки ISVE и одновального шредера</w:t>
      </w:r>
      <w:r w:rsidR="00146FC7" w:rsidRPr="008F27FA">
        <w:rPr>
          <w:sz w:val="28"/>
          <w:szCs w:val="28"/>
        </w:rPr>
        <w:t>.</w:t>
      </w:r>
      <w:r w:rsidRPr="008F27FA">
        <w:rPr>
          <w:sz w:val="28"/>
          <w:szCs w:val="28"/>
        </w:rPr>
        <w:t xml:space="preserve"> </w:t>
      </w:r>
    </w:p>
    <w:p w14:paraId="54EC69E4" w14:textId="2C856B0C" w:rsidR="008A6FB9" w:rsidRPr="008F27FA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sz w:val="28"/>
          <w:szCs w:val="28"/>
        </w:rPr>
        <w:t>Лопасть, длиной 50 м, подвергать первичному измельчению на промышленной дробилке ISVE, далее измельчение элементов средник размеров (5 м на 5 м) в крошку с помощью одновального шредера</w:t>
      </w:r>
      <w:r w:rsidR="00146FC7" w:rsidRPr="008F27FA">
        <w:rPr>
          <w:sz w:val="28"/>
          <w:szCs w:val="28"/>
        </w:rPr>
        <w:t>.</w:t>
      </w:r>
    </w:p>
    <w:p w14:paraId="15793FD8" w14:textId="77777777" w:rsidR="008A6FB9" w:rsidRPr="008F27FA" w:rsidRDefault="008A6FB9" w:rsidP="00706C1B">
      <w:pPr>
        <w:pStyle w:val="a3"/>
        <w:spacing w:beforeAutospacing="0" w:after="0" w:afterAutospacing="0" w:line="360" w:lineRule="auto"/>
        <w:jc w:val="both"/>
        <w:rPr>
          <w:sz w:val="28"/>
          <w:szCs w:val="28"/>
        </w:rPr>
      </w:pPr>
    </w:p>
    <w:p w14:paraId="7564CB32" w14:textId="2F2260E8" w:rsidR="009C4D88" w:rsidRPr="008F27FA" w:rsidRDefault="009C4D88" w:rsidP="000F3647">
      <w:pPr>
        <w:pStyle w:val="a3"/>
        <w:spacing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8F27FA">
        <w:rPr>
          <w:rFonts w:eastAsiaTheme="minorEastAsia"/>
          <w:b/>
          <w:sz w:val="28"/>
          <w:szCs w:val="28"/>
        </w:rPr>
        <w:t>Пробный запуск</w:t>
      </w:r>
    </w:p>
    <w:p w14:paraId="6C84AA95" w14:textId="77777777" w:rsidR="000F3647" w:rsidRDefault="000F3647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12E7DF11" w14:textId="38910540" w:rsidR="007D5CA0" w:rsidRDefault="009C4D88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sz w:val="28"/>
          <w:szCs w:val="28"/>
        </w:rPr>
        <w:t>Одной из самых мощных и развитых станций является Ульяновская ВЭС (компания Fortum) площадью 97 га и имеющая 14</w:t>
      </w:r>
      <w:r w:rsidR="00146FC7" w:rsidRPr="008F27FA">
        <w:rPr>
          <w:sz w:val="28"/>
          <w:szCs w:val="28"/>
        </w:rPr>
        <w:t xml:space="preserve"> </w:t>
      </w:r>
      <w:proofErr w:type="spellStart"/>
      <w:r w:rsidRPr="008F27FA">
        <w:rPr>
          <w:sz w:val="28"/>
          <w:szCs w:val="28"/>
        </w:rPr>
        <w:t>ветротурбин</w:t>
      </w:r>
      <w:proofErr w:type="spellEnd"/>
      <w:r w:rsidRPr="008F27FA">
        <w:rPr>
          <w:sz w:val="28"/>
          <w:szCs w:val="28"/>
        </w:rPr>
        <w:t xml:space="preserve"> общей мощностью 35 МВт. </w:t>
      </w:r>
      <w:r w:rsidR="00146FC7" w:rsidRPr="008F27FA">
        <w:rPr>
          <w:sz w:val="28"/>
          <w:szCs w:val="28"/>
        </w:rPr>
        <w:t>В 40 километрах от ВЭС</w:t>
      </w:r>
      <w:r w:rsidR="007D5CA0" w:rsidRPr="008F27FA">
        <w:rPr>
          <w:sz w:val="28"/>
          <w:szCs w:val="28"/>
        </w:rPr>
        <w:t xml:space="preserve"> находится Ульяновский </w:t>
      </w:r>
      <w:r w:rsidR="007D5CA0" w:rsidRPr="008F27FA">
        <w:rPr>
          <w:sz w:val="28"/>
          <w:szCs w:val="28"/>
        </w:rPr>
        <w:lastRenderedPageBreak/>
        <w:t>асфальтобетонный завод, расположенный на Московском шоссе 72. Там теоретически возможен пробный запуск технологии.</w:t>
      </w:r>
    </w:p>
    <w:p w14:paraId="2E832A1D" w14:textId="77777777" w:rsidR="000F3647" w:rsidRPr="008F27FA" w:rsidRDefault="000F3647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14:paraId="6E177AC2" w14:textId="196A55C8" w:rsidR="009C4D88" w:rsidRDefault="000F3647" w:rsidP="000F3647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Этапы</w:t>
      </w:r>
      <w:r w:rsidR="009C4D88" w:rsidRPr="008F27FA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реализации проекта</w:t>
      </w:r>
    </w:p>
    <w:p w14:paraId="1F69AC3B" w14:textId="77777777" w:rsidR="001F5B3E" w:rsidRPr="008F27FA" w:rsidRDefault="001F5B3E" w:rsidP="000F3647">
      <w:pPr>
        <w:pStyle w:val="a4"/>
        <w:spacing w:after="0" w:line="360" w:lineRule="auto"/>
        <w:ind w:left="0" w:firstLine="708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03151EF7" w14:textId="03A1DC0B" w:rsidR="009C4D88" w:rsidRPr="000F3647" w:rsidRDefault="009C4D88" w:rsidP="000F3647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3647">
        <w:rPr>
          <w:rFonts w:ascii="Times New Roman" w:eastAsiaTheme="minorEastAsia" w:hAnsi="Times New Roman" w:cs="Times New Roman"/>
          <w:sz w:val="28"/>
          <w:szCs w:val="28"/>
        </w:rPr>
        <w:t>Проектно-сметный этап, исходно-решительная документация, организация проекта:</w:t>
      </w:r>
      <w:r w:rsidR="000F3647" w:rsidRPr="000F364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F3647">
        <w:rPr>
          <w:rFonts w:ascii="Times New Roman" w:eastAsiaTheme="minorEastAsia" w:hAnsi="Times New Roman" w:cs="Times New Roman"/>
          <w:sz w:val="28"/>
          <w:szCs w:val="28"/>
        </w:rPr>
        <w:t>поиск партнеров, работников</w:t>
      </w:r>
      <w:r w:rsidR="0011077D" w:rsidRPr="000F3647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5C519EA1" w14:textId="73833715" w:rsidR="009C4D88" w:rsidRPr="008F27FA" w:rsidRDefault="009C4D88" w:rsidP="000F3647">
      <w:pPr>
        <w:pStyle w:val="a4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>Производство асфальтобетонной смеси</w:t>
      </w:r>
      <w:r w:rsidR="000F3647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4AB6F269" w14:textId="40FCA74B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2.2. Ступенчатое измельчение лопастей</w:t>
      </w:r>
      <w:r w:rsidR="0011077D" w:rsidRPr="008F27FA">
        <w:rPr>
          <w:rFonts w:eastAsiaTheme="minorHAnsi"/>
          <w:sz w:val="28"/>
          <w:szCs w:val="28"/>
          <w:lang w:eastAsia="en-US"/>
        </w:rPr>
        <w:t>;</w:t>
      </w:r>
    </w:p>
    <w:p w14:paraId="677E908A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2.3. Замешивание асфальтовой смеси с наполнителем;</w:t>
      </w:r>
    </w:p>
    <w:p w14:paraId="7D7BFBA2" w14:textId="0BE51D77" w:rsidR="009C4D88" w:rsidRPr="008F27FA" w:rsidRDefault="009C4D88" w:rsidP="000F3647">
      <w:pPr>
        <w:pStyle w:val="a3"/>
        <w:numPr>
          <w:ilvl w:val="0"/>
          <w:numId w:val="5"/>
        </w:numPr>
        <w:tabs>
          <w:tab w:val="left" w:pos="426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Устройство дорожного основания и укладка асфальтобетонного покрытия</w:t>
      </w:r>
      <w:r w:rsidR="000F3647">
        <w:rPr>
          <w:rFonts w:eastAsiaTheme="minorHAnsi"/>
          <w:sz w:val="28"/>
          <w:szCs w:val="28"/>
          <w:lang w:eastAsia="en-US"/>
        </w:rPr>
        <w:t>:</w:t>
      </w:r>
    </w:p>
    <w:p w14:paraId="18717F93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3.1 Транспортировка строительных материалов до места укладки дороги;</w:t>
      </w:r>
    </w:p>
    <w:p w14:paraId="5537D87B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3.2. Земляные работы (очищение территории для укладки дороги);</w:t>
      </w:r>
    </w:p>
    <w:p w14:paraId="5A78DBB8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rFonts w:eastAsiaTheme="minorHAnsi"/>
          <w:sz w:val="28"/>
          <w:szCs w:val="28"/>
          <w:lang w:eastAsia="en-US"/>
        </w:rPr>
      </w:pPr>
      <w:r w:rsidRPr="008F27FA">
        <w:rPr>
          <w:rFonts w:eastAsiaTheme="minorHAnsi"/>
          <w:sz w:val="28"/>
          <w:szCs w:val="28"/>
          <w:lang w:eastAsia="en-US"/>
        </w:rPr>
        <w:t>3.3 Подготовка основания (укладка песчаной смеси + подложка из крупных</w:t>
      </w:r>
    </w:p>
    <w:p w14:paraId="69921767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измельченных лопастей) - Территория готова к укладке асфальтовой смеси;</w:t>
      </w:r>
    </w:p>
    <w:p w14:paraId="2498CA66" w14:textId="77777777" w:rsidR="009C4D88" w:rsidRPr="008F27FA" w:rsidRDefault="009C4D88" w:rsidP="000F3647">
      <w:pPr>
        <w:pStyle w:val="a3"/>
        <w:tabs>
          <w:tab w:val="left" w:pos="426"/>
        </w:tabs>
        <w:spacing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3.4. Укладка асфальтовой смеси;</w:t>
      </w:r>
    </w:p>
    <w:p w14:paraId="149967D3" w14:textId="77777777" w:rsidR="009C4D88" w:rsidRPr="008F27FA" w:rsidRDefault="009C4D88" w:rsidP="000F3647">
      <w:pPr>
        <w:pStyle w:val="a3"/>
        <w:numPr>
          <w:ilvl w:val="0"/>
          <w:numId w:val="5"/>
        </w:numPr>
        <w:tabs>
          <w:tab w:val="left" w:pos="426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Облагораживание территории: очищение от мусора и озеленение;</w:t>
      </w:r>
    </w:p>
    <w:p w14:paraId="5C30C90A" w14:textId="77777777" w:rsidR="009C4D88" w:rsidRPr="008F27FA" w:rsidRDefault="009C4D88" w:rsidP="000F3647">
      <w:pPr>
        <w:pStyle w:val="a3"/>
        <w:numPr>
          <w:ilvl w:val="0"/>
          <w:numId w:val="5"/>
        </w:numPr>
        <w:tabs>
          <w:tab w:val="left" w:pos="426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8F27FA">
        <w:rPr>
          <w:rFonts w:eastAsiaTheme="minorHAnsi"/>
          <w:sz w:val="28"/>
          <w:szCs w:val="28"/>
          <w:lang w:eastAsia="en-US"/>
        </w:rPr>
        <w:t>Сдача проекта в эксплуатацию.</w:t>
      </w:r>
    </w:p>
    <w:p w14:paraId="569D7819" w14:textId="507C9D23" w:rsidR="009C4D88" w:rsidRPr="008F27FA" w:rsidRDefault="009C4D88" w:rsidP="000F3647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F5B3E">
        <w:rPr>
          <w:rFonts w:eastAsiaTheme="minorHAnsi"/>
          <w:b/>
          <w:bCs/>
          <w:sz w:val="28"/>
          <w:szCs w:val="28"/>
          <w:lang w:eastAsia="en-US"/>
        </w:rPr>
        <w:t>Длина критического пути</w:t>
      </w:r>
      <w:r w:rsidRPr="008F27FA">
        <w:rPr>
          <w:rFonts w:eastAsiaTheme="minorHAnsi"/>
          <w:sz w:val="28"/>
          <w:szCs w:val="28"/>
          <w:lang w:eastAsia="en-US"/>
        </w:rPr>
        <w:t xml:space="preserve"> составляет 15 недель</w:t>
      </w:r>
      <w:r w:rsidR="0011077D" w:rsidRPr="008F27FA">
        <w:rPr>
          <w:rFonts w:eastAsiaTheme="minorHAnsi"/>
          <w:sz w:val="28"/>
          <w:szCs w:val="28"/>
          <w:lang w:eastAsia="en-US"/>
        </w:rPr>
        <w:t>.</w:t>
      </w:r>
    </w:p>
    <w:p w14:paraId="72152D66" w14:textId="1034E0F1" w:rsidR="009C4D88" w:rsidRPr="008F27FA" w:rsidRDefault="0011077D" w:rsidP="001F5B3E">
      <w:pPr>
        <w:pStyle w:val="a3"/>
        <w:spacing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F27FA">
        <w:rPr>
          <w:sz w:val="28"/>
          <w:szCs w:val="28"/>
        </w:rPr>
        <w:t>Н</w:t>
      </w:r>
      <w:r w:rsidR="009C4D88" w:rsidRPr="008F27FA">
        <w:rPr>
          <w:sz w:val="28"/>
          <w:szCs w:val="28"/>
        </w:rPr>
        <w:t>еобходимые ресурсы для реализации проекта (пробного запуска) представлены в приложении [Приложение</w:t>
      </w:r>
      <w:r w:rsidR="003278A0" w:rsidRPr="008F27FA">
        <w:rPr>
          <w:sz w:val="28"/>
          <w:szCs w:val="28"/>
        </w:rPr>
        <w:t xml:space="preserve"> </w:t>
      </w:r>
      <w:r w:rsidR="00062498" w:rsidRPr="008F27FA">
        <w:rPr>
          <w:sz w:val="28"/>
          <w:szCs w:val="28"/>
        </w:rPr>
        <w:t>3</w:t>
      </w:r>
      <w:r w:rsidR="009C4D88" w:rsidRPr="008F27FA">
        <w:rPr>
          <w:sz w:val="28"/>
          <w:szCs w:val="28"/>
        </w:rPr>
        <w:t>, таблица 1].</w:t>
      </w:r>
    </w:p>
    <w:p w14:paraId="2FC97C2A" w14:textId="57A6300D" w:rsidR="009C4D88" w:rsidRDefault="009C4D88" w:rsidP="001F5B3E">
      <w:pPr>
        <w:pStyle w:val="a4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F5B3E">
        <w:rPr>
          <w:rFonts w:ascii="Times New Roman" w:eastAsiaTheme="minorEastAsia" w:hAnsi="Times New Roman" w:cs="Times New Roman"/>
          <w:b/>
          <w:bCs/>
          <w:sz w:val="28"/>
          <w:szCs w:val="28"/>
        </w:rPr>
        <w:t>Примечание.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 Шаги рассчитаны и необходимые ресурсы подобраны с учетом пробного запуска в Ульяновской области.</w:t>
      </w:r>
    </w:p>
    <w:p w14:paraId="1D8E4CE6" w14:textId="77777777" w:rsidR="001F5B3E" w:rsidRPr="008F27FA" w:rsidRDefault="001F5B3E" w:rsidP="001F5B3E">
      <w:pPr>
        <w:pStyle w:val="a4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9FB9B3A" w14:textId="0C512134" w:rsidR="003278A0" w:rsidRPr="008F27FA" w:rsidRDefault="003278A0" w:rsidP="001F5B3E">
      <w:pPr>
        <w:pStyle w:val="a3"/>
        <w:spacing w:beforeAutospacing="0" w:after="0" w:afterAutospacing="0" w:line="360" w:lineRule="auto"/>
        <w:ind w:firstLine="708"/>
        <w:jc w:val="center"/>
        <w:rPr>
          <w:b/>
          <w:bCs/>
          <w:sz w:val="28"/>
          <w:szCs w:val="28"/>
        </w:rPr>
      </w:pPr>
      <w:r w:rsidRPr="008F27FA">
        <w:rPr>
          <w:rFonts w:eastAsiaTheme="minorEastAsia"/>
          <w:b/>
          <w:bCs/>
          <w:sz w:val="28"/>
          <w:szCs w:val="28"/>
        </w:rPr>
        <w:t>Конкурентоспособность</w:t>
      </w:r>
    </w:p>
    <w:p w14:paraId="749E9619" w14:textId="77777777" w:rsidR="001F5B3E" w:rsidRDefault="001F5B3E" w:rsidP="00706C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26FE6F7" w14:textId="7728D5CA" w:rsidR="007D5CA0" w:rsidRPr="008F27FA" w:rsidRDefault="007D5CA0" w:rsidP="00706C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Составим сравнительную таблицу стоимости материалов для определения наиболее экономически выгодного варианта использования различных материалов для подложки дорожного покрытия [Приложение </w:t>
      </w:r>
      <w:r w:rsidR="00062498" w:rsidRPr="008F27FA">
        <w:rPr>
          <w:rFonts w:ascii="Times New Roman" w:eastAsiaTheme="minorEastAsia" w:hAnsi="Times New Roman" w:cs="Times New Roman"/>
          <w:sz w:val="28"/>
          <w:szCs w:val="28"/>
        </w:rPr>
        <w:t>4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, таблица </w:t>
      </w:r>
      <w:r w:rsidR="003278A0" w:rsidRPr="008F27FA">
        <w:rPr>
          <w:rFonts w:ascii="Times New Roman" w:eastAsiaTheme="minorEastAsia" w:hAnsi="Times New Roman" w:cs="Times New Roman"/>
          <w:sz w:val="28"/>
          <w:szCs w:val="28"/>
        </w:rPr>
        <w:t>2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]. </w:t>
      </w:r>
    </w:p>
    <w:p w14:paraId="16E6BA4A" w14:textId="02F136B2" w:rsidR="008A6FB9" w:rsidRDefault="007D5CA0" w:rsidP="00706C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Исходя </w:t>
      </w:r>
      <w:r w:rsidR="003278A0" w:rsidRPr="008F27FA">
        <w:rPr>
          <w:rFonts w:ascii="Times New Roman" w:eastAsiaTheme="minorEastAsia" w:hAnsi="Times New Roman" w:cs="Times New Roman"/>
          <w:sz w:val="28"/>
          <w:szCs w:val="28"/>
        </w:rPr>
        <w:t>из расчетов,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 приведенных в таблице</w:t>
      </w:r>
      <w:r w:rsidR="003278A0" w:rsidRPr="008F27FA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278A0" w:rsidRPr="008F27FA">
        <w:rPr>
          <w:rFonts w:ascii="Times New Roman" w:eastAsiaTheme="minorEastAsia" w:hAnsi="Times New Roman" w:cs="Times New Roman"/>
          <w:sz w:val="28"/>
          <w:szCs w:val="28"/>
        </w:rPr>
        <w:t>ясна</w:t>
      </w:r>
      <w:r w:rsidRPr="008F27FA">
        <w:rPr>
          <w:rFonts w:ascii="Times New Roman" w:eastAsiaTheme="minorEastAsia" w:hAnsi="Times New Roman" w:cs="Times New Roman"/>
          <w:sz w:val="28"/>
          <w:szCs w:val="28"/>
        </w:rPr>
        <w:t xml:space="preserve"> экономическая выгода при использовании измельчённых лопастей вместо гранитного щебня в основании дороги для укладки асфальтобетонного покрытия.</w:t>
      </w:r>
    </w:p>
    <w:p w14:paraId="7ACBF6A5" w14:textId="77777777" w:rsidR="001F5B3E" w:rsidRPr="008F27FA" w:rsidRDefault="001F5B3E" w:rsidP="00706C1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E177AA7" w14:textId="7DC209AE" w:rsidR="004A3C89" w:rsidRDefault="004A3C89" w:rsidP="001F5B3E">
      <w:pPr>
        <w:pStyle w:val="a3"/>
        <w:spacing w:beforeAutospacing="0" w:after="0" w:afterAutospacing="0" w:line="360" w:lineRule="auto"/>
        <w:ind w:firstLine="708"/>
        <w:jc w:val="center"/>
        <w:rPr>
          <w:rFonts w:eastAsiaTheme="minorEastAsia"/>
          <w:b/>
          <w:bCs/>
          <w:sz w:val="28"/>
          <w:szCs w:val="28"/>
          <w:lang w:eastAsia="en-US"/>
        </w:rPr>
      </w:pPr>
      <w:r w:rsidRPr="008F27FA">
        <w:rPr>
          <w:rFonts w:eastAsiaTheme="minorEastAsia"/>
          <w:b/>
          <w:bCs/>
          <w:sz w:val="28"/>
          <w:szCs w:val="28"/>
          <w:lang w:eastAsia="en-US"/>
        </w:rPr>
        <w:t>Преимущества проекта</w:t>
      </w:r>
    </w:p>
    <w:p w14:paraId="17FA6527" w14:textId="77777777" w:rsidR="001F5B3E" w:rsidRPr="008F27FA" w:rsidRDefault="001F5B3E" w:rsidP="001F5B3E">
      <w:pPr>
        <w:pStyle w:val="a3"/>
        <w:spacing w:beforeAutospacing="0" w:after="0" w:afterAutospacing="0" w:line="360" w:lineRule="auto"/>
        <w:ind w:firstLine="708"/>
        <w:jc w:val="center"/>
        <w:rPr>
          <w:b/>
          <w:bCs/>
          <w:sz w:val="28"/>
          <w:szCs w:val="28"/>
        </w:rPr>
      </w:pPr>
    </w:p>
    <w:p w14:paraId="25C9385A" w14:textId="77777777" w:rsidR="004A3C89" w:rsidRPr="008F27FA" w:rsidRDefault="004A3C89" w:rsidP="00706C1B">
      <w:pPr>
        <w:pStyle w:val="a3"/>
        <w:numPr>
          <w:ilvl w:val="0"/>
          <w:numId w:val="7"/>
        </w:numPr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8F27FA">
        <w:rPr>
          <w:rFonts w:eastAsiaTheme="minorEastAsia"/>
          <w:sz w:val="28"/>
          <w:szCs w:val="28"/>
          <w:lang w:eastAsia="en-US"/>
        </w:rPr>
        <w:t>Экологичность</w:t>
      </w:r>
    </w:p>
    <w:p w14:paraId="3383ACD0" w14:textId="40856B62" w:rsidR="004A3C89" w:rsidRPr="008F27FA" w:rsidRDefault="004A3C89" w:rsidP="00706C1B">
      <w:pPr>
        <w:pStyle w:val="a3"/>
        <w:spacing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F27FA">
        <w:rPr>
          <w:sz w:val="28"/>
          <w:szCs w:val="28"/>
        </w:rPr>
        <w:t xml:space="preserve">Данный проект – способ решения одной из актуальных проблем в сфере зеленой энергетики и экологии в целом. Реализация проекта позволит минимизировать промышленные </w:t>
      </w:r>
      <w:proofErr w:type="spellStart"/>
      <w:r w:rsidRPr="008F27FA">
        <w:rPr>
          <w:sz w:val="28"/>
          <w:szCs w:val="28"/>
        </w:rPr>
        <w:t>отход</w:t>
      </w:r>
      <w:r w:rsidR="001F5B3E">
        <w:rPr>
          <w:sz w:val="28"/>
          <w:szCs w:val="28"/>
        </w:rPr>
        <w:t>Ы</w:t>
      </w:r>
      <w:proofErr w:type="spellEnd"/>
      <w:r w:rsidRPr="008F27FA">
        <w:rPr>
          <w:sz w:val="28"/>
          <w:szCs w:val="28"/>
        </w:rPr>
        <w:t xml:space="preserve"> в окружающую среду.</w:t>
      </w:r>
    </w:p>
    <w:p w14:paraId="5D89726A" w14:textId="77777777" w:rsidR="004A3C89" w:rsidRPr="008F27FA" w:rsidRDefault="004A3C89" w:rsidP="00706C1B">
      <w:pPr>
        <w:pStyle w:val="a3"/>
        <w:numPr>
          <w:ilvl w:val="0"/>
          <w:numId w:val="7"/>
        </w:numPr>
        <w:spacing w:beforeAutospacing="0" w:after="0" w:afterAutospacing="0" w:line="360" w:lineRule="auto"/>
        <w:ind w:left="0" w:firstLine="0"/>
        <w:jc w:val="both"/>
        <w:rPr>
          <w:rFonts w:eastAsiaTheme="minorEastAsia"/>
          <w:sz w:val="28"/>
          <w:szCs w:val="28"/>
          <w:lang w:eastAsia="en-US"/>
        </w:rPr>
      </w:pPr>
      <w:r w:rsidRPr="008F27FA">
        <w:rPr>
          <w:rFonts w:eastAsiaTheme="minorEastAsia"/>
          <w:sz w:val="28"/>
          <w:szCs w:val="28"/>
          <w:lang w:eastAsia="en-US"/>
        </w:rPr>
        <w:t>Экономическая выгода</w:t>
      </w:r>
    </w:p>
    <w:p w14:paraId="7CF737F4" w14:textId="77777777" w:rsidR="004A3C89" w:rsidRPr="008F27FA" w:rsidRDefault="004A3C89" w:rsidP="00706C1B">
      <w:pPr>
        <w:pStyle w:val="a3"/>
        <w:spacing w:beforeAutospacing="0" w:after="0" w:afterAutospacing="0" w:line="360" w:lineRule="auto"/>
        <w:ind w:firstLine="708"/>
        <w:jc w:val="both"/>
        <w:rPr>
          <w:rFonts w:eastAsiaTheme="minorEastAsia"/>
          <w:sz w:val="28"/>
          <w:szCs w:val="28"/>
          <w:lang w:eastAsia="en-US"/>
        </w:rPr>
      </w:pPr>
      <w:r w:rsidRPr="008F27FA">
        <w:rPr>
          <w:rFonts w:eastAsiaTheme="minorEastAsia"/>
          <w:sz w:val="28"/>
          <w:szCs w:val="28"/>
          <w:lang w:eastAsia="en-US"/>
        </w:rPr>
        <w:t>Использование в качестве подготовительного слоя и добавки к основной смеси измельченных лопастей ВЭУ является экономически выгодным вариантом строительства автомобильных дорог.</w:t>
      </w:r>
    </w:p>
    <w:p w14:paraId="332A779D" w14:textId="77777777" w:rsidR="004A3C89" w:rsidRPr="008F27FA" w:rsidRDefault="004A3C89" w:rsidP="00706C1B">
      <w:pPr>
        <w:pStyle w:val="a4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iCs/>
          <w:kern w:val="2"/>
          <w:sz w:val="28"/>
          <w:szCs w:val="28"/>
        </w:rPr>
        <w:t>Вторичное использование материала</w:t>
      </w:r>
    </w:p>
    <w:p w14:paraId="7F3B9221" w14:textId="4A440795" w:rsidR="004A3C89" w:rsidRPr="008F27FA" w:rsidRDefault="004A3C89" w:rsidP="00706C1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В данном решении не используется синтез и/или доработка </w:t>
      </w:r>
      <w:r w:rsidR="001F5B3E">
        <w:rPr>
          <w:rFonts w:ascii="Times New Roman" w:hAnsi="Times New Roman" w:cs="Times New Roman"/>
          <w:sz w:val="28"/>
          <w:szCs w:val="28"/>
        </w:rPr>
        <w:t>композитного</w:t>
      </w:r>
      <w:r w:rsidRPr="008F27FA">
        <w:rPr>
          <w:rFonts w:ascii="Times New Roman" w:hAnsi="Times New Roman" w:cs="Times New Roman"/>
          <w:sz w:val="28"/>
          <w:szCs w:val="28"/>
        </w:rPr>
        <w:t xml:space="preserve"> состава материалов. Сырьем служит материал</w:t>
      </w:r>
      <w:r w:rsidR="001F5B3E">
        <w:rPr>
          <w:rFonts w:ascii="Times New Roman" w:hAnsi="Times New Roman" w:cs="Times New Roman"/>
          <w:sz w:val="28"/>
          <w:szCs w:val="28"/>
        </w:rPr>
        <w:t>,</w:t>
      </w:r>
      <w:r w:rsidRPr="008F27FA">
        <w:rPr>
          <w:rFonts w:ascii="Times New Roman" w:hAnsi="Times New Roman" w:cs="Times New Roman"/>
          <w:sz w:val="28"/>
          <w:szCs w:val="28"/>
        </w:rPr>
        <w:t xml:space="preserve"> уже бывший в употреблении.</w:t>
      </w:r>
    </w:p>
    <w:p w14:paraId="2B6202DC" w14:textId="2EE3C050" w:rsidR="004A3C89" w:rsidRPr="008F27FA" w:rsidRDefault="004A3C89" w:rsidP="00706C1B">
      <w:pPr>
        <w:pStyle w:val="a4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kern w:val="2"/>
          <w:sz w:val="28"/>
          <w:szCs w:val="28"/>
        </w:rPr>
        <w:t>Производство более качественного покрытия дорог</w:t>
      </w:r>
      <w:r w:rsidR="001F5B3E">
        <w:rPr>
          <w:rFonts w:ascii="Times New Roman" w:eastAsiaTheme="minorEastAsia" w:hAnsi="Times New Roman" w:cs="Times New Roman"/>
          <w:kern w:val="2"/>
          <w:sz w:val="28"/>
          <w:szCs w:val="28"/>
        </w:rPr>
        <w:t>.</w:t>
      </w:r>
    </w:p>
    <w:p w14:paraId="6A1489F6" w14:textId="4D8DFF79" w:rsidR="004A3C89" w:rsidRPr="008F27FA" w:rsidRDefault="004A3C89" w:rsidP="001F5B3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Измельченные лопасти обладают подходящими свойствами – прочность, жесткость, износостойкость, обеспечивая дорожному покрытию д</w:t>
      </w:r>
      <w:r w:rsidR="001F5B3E">
        <w:rPr>
          <w:rFonts w:ascii="Times New Roman" w:hAnsi="Times New Roman" w:cs="Times New Roman"/>
          <w:sz w:val="28"/>
          <w:szCs w:val="28"/>
        </w:rPr>
        <w:t>лительный</w:t>
      </w:r>
      <w:r w:rsidRPr="008F27FA">
        <w:rPr>
          <w:rFonts w:ascii="Times New Roman" w:hAnsi="Times New Roman" w:cs="Times New Roman"/>
          <w:sz w:val="28"/>
          <w:szCs w:val="28"/>
        </w:rPr>
        <w:t xml:space="preserve"> эксплуатационный период.</w:t>
      </w:r>
    </w:p>
    <w:p w14:paraId="4DB1B06F" w14:textId="5B8E97E7" w:rsidR="004A3C89" w:rsidRDefault="004A3C89" w:rsidP="00706C1B">
      <w:pPr>
        <w:pStyle w:val="a4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</w:p>
    <w:p w14:paraId="0A08529B" w14:textId="455C4CA9" w:rsidR="004A3C89" w:rsidRDefault="004A3C89" w:rsidP="001F5B3E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7F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00F5BA8D" w14:textId="77777777" w:rsidR="001F5B3E" w:rsidRPr="008F27FA" w:rsidRDefault="001F5B3E" w:rsidP="001F5B3E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C55C98A" w14:textId="2AC61654" w:rsidR="004A3C89" w:rsidRPr="008F27FA" w:rsidRDefault="004A3C89" w:rsidP="00706C1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kern w:val="2"/>
          <w:sz w:val="28"/>
          <w:szCs w:val="28"/>
        </w:rPr>
      </w:pPr>
      <w:r w:rsidRPr="008F27FA">
        <w:rPr>
          <w:rFonts w:ascii="Times New Roman" w:hAnsi="Times New Roman" w:cs="Times New Roman"/>
          <w:bCs/>
          <w:sz w:val="28"/>
          <w:szCs w:val="28"/>
        </w:rPr>
        <w:t>Ветроэнергетика является одной из самых перспективных областей альтернативной энергетики. Н</w:t>
      </w:r>
      <w:r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>ар</w:t>
      </w:r>
      <w:r w:rsidR="001F5B3E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>а</w:t>
      </w:r>
      <w:r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вне с преимуществами эта область имеет ряд недостатков, над устранением которых работают специалисты. Предложенный способ переработки лопастей ВЭУ является одним из вариантов решения актуальной на сегодняшний день </w:t>
      </w:r>
      <w:r w:rsidR="001F5B3E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экологической </w:t>
      </w:r>
      <w:r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проблемы в ветроэнергетике. </w:t>
      </w:r>
    </w:p>
    <w:p w14:paraId="0221AD0C" w14:textId="73E95E11" w:rsidR="004A3C89" w:rsidRDefault="001F5B3E" w:rsidP="00706C1B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Cs/>
          <w:kern w:val="2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lastRenderedPageBreak/>
        <w:t xml:space="preserve">Показано, что </w:t>
      </w:r>
      <w:r w:rsidR="004A3C89"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данный способ перспективен, экономически выгоден, жизнеспособен, </w:t>
      </w:r>
      <w:r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а его </w:t>
      </w:r>
      <w:r w:rsidR="004A3C89"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>реализ</w:t>
      </w:r>
      <w:r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>ация</w:t>
      </w:r>
      <w:r w:rsidR="004A3C89" w:rsidRPr="008F27FA">
        <w:rPr>
          <w:rFonts w:ascii="Times New Roman" w:eastAsiaTheme="minorEastAsia" w:hAnsi="Times New Roman" w:cs="Times New Roman"/>
          <w:bCs/>
          <w:kern w:val="2"/>
          <w:sz w:val="28"/>
          <w:szCs w:val="28"/>
        </w:rPr>
        <w:t xml:space="preserve"> на практике - еще один шаг к развитию альтернативной энергетики в России, что безусловно имеет положительный эффект как для нашей страны, так и всей планеты в целом. </w:t>
      </w:r>
    </w:p>
    <w:p w14:paraId="5ACA9AA0" w14:textId="77777777" w:rsidR="009A2FF8" w:rsidRPr="008F27FA" w:rsidRDefault="009A2FF8" w:rsidP="00706C1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F846DA" w14:textId="38FDDFF3" w:rsidR="004A3C89" w:rsidRDefault="004A3C89" w:rsidP="009A2F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kern w:val="2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kern w:val="2"/>
          <w:sz w:val="28"/>
          <w:szCs w:val="28"/>
        </w:rPr>
        <w:t>Выводы:</w:t>
      </w:r>
    </w:p>
    <w:p w14:paraId="7E852EB0" w14:textId="77777777" w:rsidR="009A2FF8" w:rsidRPr="008F27FA" w:rsidRDefault="009A2FF8" w:rsidP="009A2F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kern w:val="2"/>
          <w:sz w:val="28"/>
          <w:szCs w:val="28"/>
        </w:rPr>
      </w:pPr>
    </w:p>
    <w:p w14:paraId="2FC2FA75" w14:textId="48FF2C59" w:rsidR="004A3C89" w:rsidRPr="008F27FA" w:rsidRDefault="004A3C89" w:rsidP="009A2FF8">
      <w:pPr>
        <w:pStyle w:val="a3"/>
        <w:numPr>
          <w:ilvl w:val="0"/>
          <w:numId w:val="8"/>
        </w:numPr>
        <w:tabs>
          <w:tab w:val="left" w:pos="284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8F27FA">
        <w:rPr>
          <w:sz w:val="28"/>
          <w:szCs w:val="28"/>
        </w:rPr>
        <w:t xml:space="preserve">Лопасти ветрогенератора состоят из композитных материалов, которые включают в себя моно- и мульти </w:t>
      </w:r>
      <w:proofErr w:type="spellStart"/>
      <w:r w:rsidRPr="008F27FA">
        <w:rPr>
          <w:sz w:val="28"/>
          <w:szCs w:val="28"/>
        </w:rPr>
        <w:t>стеклоуглеткани</w:t>
      </w:r>
      <w:proofErr w:type="spellEnd"/>
      <w:r w:rsidRPr="008F27FA">
        <w:rPr>
          <w:sz w:val="28"/>
          <w:szCs w:val="28"/>
        </w:rPr>
        <w:t>, прочные, долговечные материалы, а также армирующие волокна, клейкие компоненты</w:t>
      </w:r>
      <w:r w:rsidR="009A2FF8">
        <w:rPr>
          <w:sz w:val="28"/>
          <w:szCs w:val="28"/>
        </w:rPr>
        <w:t>.</w:t>
      </w:r>
    </w:p>
    <w:p w14:paraId="77196A30" w14:textId="77777777" w:rsidR="009A2FF8" w:rsidRPr="009A2FF8" w:rsidRDefault="004A3C89" w:rsidP="009A2FF8">
      <w:pPr>
        <w:pStyle w:val="a3"/>
        <w:numPr>
          <w:ilvl w:val="0"/>
          <w:numId w:val="8"/>
        </w:numPr>
        <w:tabs>
          <w:tab w:val="left" w:pos="284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A2FF8">
        <w:rPr>
          <w:rFonts w:eastAsiaTheme="minorEastAsia"/>
          <w:sz w:val="28"/>
          <w:szCs w:val="28"/>
        </w:rPr>
        <w:t>Основной существующей технологией переработки лопастей ветрогенераторов является использование измельченных лопастей в качестве топливного и сырьевого материала при производстве цемента, вспомогательные – материал для 3</w:t>
      </w:r>
      <w:r w:rsidRPr="009A2FF8">
        <w:rPr>
          <w:rFonts w:eastAsiaTheme="minorEastAsia"/>
          <w:sz w:val="28"/>
          <w:szCs w:val="28"/>
          <w:lang w:val="en-US"/>
        </w:rPr>
        <w:t>D</w:t>
      </w:r>
      <w:r w:rsidRPr="009A2FF8">
        <w:rPr>
          <w:rFonts w:eastAsiaTheme="minorEastAsia"/>
          <w:sz w:val="28"/>
          <w:szCs w:val="28"/>
        </w:rPr>
        <w:t xml:space="preserve"> печати, производство детских площадок, офисной мебели, шумоизолирующих </w:t>
      </w:r>
      <w:r w:rsidR="009A2FF8" w:rsidRPr="009A2FF8">
        <w:rPr>
          <w:rFonts w:eastAsiaTheme="minorEastAsia"/>
          <w:sz w:val="28"/>
          <w:szCs w:val="28"/>
        </w:rPr>
        <w:t>заграждений.</w:t>
      </w:r>
    </w:p>
    <w:p w14:paraId="6CB76F69" w14:textId="382B2202" w:rsidR="004A3C89" w:rsidRPr="009A2FF8" w:rsidRDefault="004A3C89" w:rsidP="009A2FF8">
      <w:pPr>
        <w:pStyle w:val="a3"/>
        <w:numPr>
          <w:ilvl w:val="0"/>
          <w:numId w:val="8"/>
        </w:numPr>
        <w:tabs>
          <w:tab w:val="left" w:pos="284"/>
        </w:tabs>
        <w:spacing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9A2FF8">
        <w:rPr>
          <w:sz w:val="28"/>
          <w:szCs w:val="28"/>
        </w:rPr>
        <w:t xml:space="preserve">Измельчение лопастей ветрогенераторов </w:t>
      </w:r>
      <w:r w:rsidR="009A2FF8">
        <w:rPr>
          <w:sz w:val="28"/>
          <w:szCs w:val="28"/>
        </w:rPr>
        <w:t>воз</w:t>
      </w:r>
      <w:r w:rsidRPr="009A2FF8">
        <w:rPr>
          <w:sz w:val="28"/>
          <w:szCs w:val="28"/>
        </w:rPr>
        <w:t xml:space="preserve">можно осуществлять по </w:t>
      </w:r>
      <w:r w:rsidR="009A2FF8">
        <w:rPr>
          <w:sz w:val="28"/>
          <w:szCs w:val="28"/>
        </w:rPr>
        <w:t>схеме</w:t>
      </w:r>
      <w:r w:rsidRPr="009A2FF8">
        <w:rPr>
          <w:sz w:val="28"/>
          <w:szCs w:val="28"/>
        </w:rPr>
        <w:t xml:space="preserve"> двух последовательно соединенных установок - промышленной дробилки ISVE и одновального шредера</w:t>
      </w:r>
      <w:r w:rsidR="009A2FF8">
        <w:rPr>
          <w:sz w:val="28"/>
          <w:szCs w:val="28"/>
        </w:rPr>
        <w:t>.</w:t>
      </w:r>
    </w:p>
    <w:p w14:paraId="509CCFF9" w14:textId="6570E72C" w:rsidR="004A3C89" w:rsidRPr="009A2FF8" w:rsidRDefault="009A2FF8" w:rsidP="009A2FF8">
      <w:pPr>
        <w:pStyle w:val="a3"/>
        <w:numPr>
          <w:ilvl w:val="0"/>
          <w:numId w:val="8"/>
        </w:numPr>
        <w:tabs>
          <w:tab w:val="left" w:pos="284"/>
        </w:tabs>
        <w:spacing w:beforeAutospacing="0" w:after="0" w:afterAutospacing="0" w:line="360" w:lineRule="auto"/>
        <w:ind w:left="0" w:firstLine="0"/>
        <w:jc w:val="both"/>
        <w:rPr>
          <w:rFonts w:eastAsiaTheme="minorEastAsia"/>
          <w:kern w:val="2"/>
          <w:sz w:val="28"/>
          <w:szCs w:val="28"/>
        </w:rPr>
      </w:pPr>
      <w:r w:rsidRPr="009A2FF8">
        <w:rPr>
          <w:sz w:val="28"/>
          <w:szCs w:val="28"/>
        </w:rPr>
        <w:t>Показана э</w:t>
      </w:r>
      <w:r w:rsidR="004A3C89" w:rsidRPr="009A2FF8">
        <w:rPr>
          <w:sz w:val="28"/>
          <w:szCs w:val="28"/>
        </w:rPr>
        <w:t>кономическая выгода при использовании измельченных лопастей вместо гранитного щебня при строительстве дорог, изготовление крошки не требует специфических ресурсов, длина критического пути реализации проекта – 15 недель.</w:t>
      </w:r>
    </w:p>
    <w:p w14:paraId="73367379" w14:textId="780A5B22" w:rsidR="004A3C89" w:rsidRDefault="004A3C89" w:rsidP="00706C1B">
      <w:pPr>
        <w:pStyle w:val="a3"/>
        <w:spacing w:beforeAutospacing="0" w:after="0" w:afterAutospacing="0" w:line="360" w:lineRule="auto"/>
        <w:jc w:val="center"/>
        <w:rPr>
          <w:b/>
          <w:sz w:val="28"/>
          <w:szCs w:val="28"/>
        </w:rPr>
      </w:pPr>
      <w:r w:rsidRPr="008F27FA">
        <w:rPr>
          <w:sz w:val="28"/>
          <w:szCs w:val="28"/>
        </w:rPr>
        <w:br w:type="page"/>
      </w:r>
      <w:r w:rsidRPr="008F27FA">
        <w:rPr>
          <w:b/>
          <w:sz w:val="28"/>
          <w:szCs w:val="28"/>
        </w:rPr>
        <w:lastRenderedPageBreak/>
        <w:t>Список литературы</w:t>
      </w:r>
    </w:p>
    <w:p w14:paraId="4057235C" w14:textId="77777777" w:rsidR="009A2FF8" w:rsidRPr="008F27FA" w:rsidRDefault="009A2FF8" w:rsidP="00706C1B">
      <w:pPr>
        <w:pStyle w:val="a3"/>
        <w:spacing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0AF8D35C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Бездумный А. Л. Лопастей много, а места мало, или как утилизировать ветрогенераторы [Электронный ресурс] / Бездумный А. Л. – 2020.- Режим доступа: </w:t>
      </w:r>
      <w:hyperlink r:id="rId5" w:history="1">
        <w:r w:rsidRPr="008F27FA">
          <w:rPr>
            <w:rFonts w:ascii="Times New Roman" w:hAnsi="Times New Roman" w:cs="Times New Roman"/>
            <w:sz w:val="28"/>
            <w:szCs w:val="28"/>
          </w:rPr>
          <w:t>https://www.elec.ru/publications/alternativnaja-energetika/5806/</w:t>
        </w:r>
      </w:hyperlink>
      <w:r w:rsidRPr="008F27FA">
        <w:rPr>
          <w:rFonts w:ascii="Times New Roman" w:hAnsi="Times New Roman" w:cs="Times New Roman"/>
          <w:sz w:val="28"/>
          <w:szCs w:val="28"/>
        </w:rPr>
        <w:t xml:space="preserve"> - свободный.- Заглавие с экрана</w:t>
      </w:r>
    </w:p>
    <w:p w14:paraId="06D12134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27FA">
        <w:rPr>
          <w:rFonts w:ascii="Times New Roman" w:hAnsi="Times New Roman" w:cs="Times New Roman"/>
          <w:sz w:val="28"/>
          <w:szCs w:val="28"/>
        </w:rPr>
        <w:t>Босерман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, М. Отходы ветряных турбин. Что можно сделать со старой лопастью? [Электронный ресурс] / М. </w:t>
      </w:r>
      <w:proofErr w:type="spellStart"/>
      <w:r w:rsidRPr="008F27FA">
        <w:rPr>
          <w:rFonts w:ascii="Times New Roman" w:hAnsi="Times New Roman" w:cs="Times New Roman"/>
          <w:sz w:val="28"/>
          <w:szCs w:val="28"/>
        </w:rPr>
        <w:t>Босерман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. -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2021.-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Режим доступа: https://naukatehnika.com/othody-vetryanyh-turbin.html - свободный.- Заглавие с экрана</w:t>
      </w:r>
    </w:p>
    <w:p w14:paraId="1FF384E2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Ветрогенератор [Электронный ресурс] /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Википедия.-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2021.- Режим доступа: https://ru.wikipedia.org/wiki/Ветрогенератор - свободный.- Заглавие с экрана</w:t>
      </w:r>
    </w:p>
    <w:p w14:paraId="5C3DA665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Ветроэнергетика России [Электронный ресурс] /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Википедия.-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2021.- Режим доступа: https://ru.wikipedia.org/wiki/Ветроэнергетика_России - свободный.- Заглавие с экрана</w:t>
      </w:r>
    </w:p>
    <w:p w14:paraId="442557CB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Ветряная электрическая станция в Ульяновской области [Электронный ресурс] / </w:t>
      </w:r>
      <w:r w:rsidRPr="008F27FA">
        <w:rPr>
          <w:rFonts w:ascii="Times New Roman" w:hAnsi="Times New Roman" w:cs="Times New Roman"/>
          <w:sz w:val="28"/>
          <w:szCs w:val="28"/>
          <w:lang w:val="en-US"/>
        </w:rPr>
        <w:t>Fortum</w:t>
      </w:r>
      <w:r w:rsidRPr="008F27FA">
        <w:rPr>
          <w:rFonts w:ascii="Times New Roman" w:hAnsi="Times New Roman" w:cs="Times New Roman"/>
          <w:sz w:val="28"/>
          <w:szCs w:val="28"/>
        </w:rPr>
        <w:t xml:space="preserve">.- 2018.- Режим доступа: </w:t>
      </w:r>
      <w:hyperlink r:id="rId6" w:history="1">
        <w:r w:rsidRPr="008F27FA">
          <w:rPr>
            <w:rFonts w:ascii="Times New Roman" w:hAnsi="Times New Roman" w:cs="Times New Roman"/>
            <w:sz w:val="28"/>
            <w:szCs w:val="28"/>
          </w:rPr>
          <w:t>https://www.fortum.ru/vetryanaya-elektricheskaya-stanciya-v-ulyanovskoy-oblasti</w:t>
        </w:r>
      </w:hyperlink>
      <w:r w:rsidRPr="008F27FA">
        <w:rPr>
          <w:rFonts w:ascii="Times New Roman" w:hAnsi="Times New Roman" w:cs="Times New Roman"/>
          <w:sz w:val="28"/>
          <w:szCs w:val="28"/>
        </w:rPr>
        <w:t xml:space="preserve"> - свободный. - Заглавие с экрана</w:t>
      </w:r>
    </w:p>
    <w:p w14:paraId="67A5DE2F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>Владимир Сидорович. К вопросу переработки лопастей ветряных турбин [Электронный ресурс] /Владимир Сидорович– 2020.- Режим доступа :</w:t>
      </w:r>
      <w:hyperlink r:id="rId7">
        <w:r w:rsidRPr="008F27FA">
          <w:rPr>
            <w:rFonts w:ascii="Times New Roman" w:hAnsi="Times New Roman" w:cs="Times New Roman"/>
            <w:sz w:val="28"/>
            <w:szCs w:val="28"/>
          </w:rPr>
          <w:t>https://renen.ru/k-voprosu-pererabotki-lopastej-vetryanyh-turbin/</w:t>
        </w:r>
      </w:hyperlink>
      <w:r w:rsidRPr="008F27FA">
        <w:rPr>
          <w:rFonts w:ascii="Times New Roman" w:hAnsi="Times New Roman" w:cs="Times New Roman"/>
          <w:sz w:val="28"/>
          <w:szCs w:val="28"/>
        </w:rPr>
        <w:t xml:space="preserve"> - свободный.- Заглавие с экрана</w:t>
      </w:r>
    </w:p>
    <w:p w14:paraId="6149B04D" w14:textId="77777777" w:rsidR="004A3C89" w:rsidRPr="008F27FA" w:rsidRDefault="004A3C89" w:rsidP="009A2FF8">
      <w:pPr>
        <w:pStyle w:val="a4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История ветрогенератора [Электронный ресурс]/ </w:t>
      </w:r>
      <w:proofErr w:type="spellStart"/>
      <w:r w:rsidRPr="008F27FA">
        <w:rPr>
          <w:rFonts w:ascii="Times New Roman" w:hAnsi="Times New Roman" w:cs="Times New Roman"/>
          <w:sz w:val="28"/>
          <w:szCs w:val="28"/>
        </w:rPr>
        <w:t>Allbest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2015.-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Режим доступа: https://revolution.allbest.ru/physics/00614952_0.html - свободный.- Заглавие с экрана</w:t>
      </w:r>
    </w:p>
    <w:p w14:paraId="62FD6425" w14:textId="77777777" w:rsidR="004A3C89" w:rsidRPr="008F27FA" w:rsidRDefault="004A3C89" w:rsidP="009A2FF8">
      <w:pPr>
        <w:pStyle w:val="a4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История ветроэнергетики [Электронный ресурс] / </w:t>
      </w:r>
      <w:proofErr w:type="spellStart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Экопроект</w:t>
      </w:r>
      <w:proofErr w:type="spellEnd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-ЭНЕРГО - </w:t>
      </w:r>
      <w:proofErr w:type="gramStart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2020.-</w:t>
      </w:r>
      <w:proofErr w:type="gramEnd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Режим доступа: https://ekoproekt-energo.ru/news/2018/10/03/история-ветроэнергетики</w:t>
      </w:r>
      <w:r w:rsidRPr="008F27FA">
        <w:rPr>
          <w:rFonts w:ascii="Times New Roman" w:hAnsi="Times New Roman" w:cs="Times New Roman"/>
          <w:sz w:val="28"/>
          <w:szCs w:val="28"/>
        </w:rPr>
        <w:t xml:space="preserve">- свободный. 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Заглавие с экрана</w:t>
      </w:r>
    </w:p>
    <w:p w14:paraId="2DF7C80B" w14:textId="5D0BCC07" w:rsidR="004A3C89" w:rsidRPr="008F27FA" w:rsidRDefault="004A3C89" w:rsidP="009A2FF8">
      <w:pPr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Кербер М. Л., Полимерные композиционные материалы. Структура. Свойства. Технологии [Электронный ресурс] / СПб.: Профессия. - </w:t>
      </w:r>
      <w:proofErr w:type="gramStart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2008.-</w:t>
      </w:r>
      <w:proofErr w:type="gramEnd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Режим 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доступа: </w:t>
      </w:r>
      <w:hyperlink r:id="rId8" w:history="1">
        <w:r w:rsidR="009A2FF8" w:rsidRPr="009A2FF8">
          <w:rPr>
            <w:rStyle w:val="a6"/>
            <w:rFonts w:ascii="Times New Roman" w:eastAsiaTheme="minorEastAsia" w:hAnsi="Times New Roman" w:cs="Times New Roman"/>
            <w:color w:val="auto"/>
            <w:sz w:val="28"/>
            <w:szCs w:val="28"/>
            <w:u w:val="none"/>
            <w:lang w:eastAsia="ru-RU"/>
          </w:rPr>
          <w:t>https://nano-sk.ru/wp-content/uploads/2017/03/kerber_m_l_i_dr_</w:t>
        </w:r>
      </w:hyperlink>
      <w:r w:rsidRPr="009A2FF8">
        <w:rPr>
          <w:rFonts w:ascii="Times New Roman" w:eastAsiaTheme="minorEastAsia" w:hAnsi="Times New Roman" w:cs="Times New Roman"/>
          <w:sz w:val="28"/>
          <w:szCs w:val="28"/>
          <w:lang w:eastAsia="ru-RU"/>
        </w:rPr>
        <w:t>polime</w:t>
      </w:r>
      <w:r w:rsidR="009A2FF8" w:rsidRPr="009A2F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rnyekompo</w:t>
      </w:r>
      <w:proofErr w:type="spellEnd"/>
      <w:r w:rsidR="009A2FF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F27FA">
        <w:rPr>
          <w:rFonts w:ascii="Times New Roman" w:eastAsiaTheme="minorEastAsia" w:hAnsi="Times New Roman" w:cs="Times New Roman"/>
          <w:sz w:val="28"/>
          <w:szCs w:val="28"/>
          <w:lang w:eastAsia="ru-RU"/>
        </w:rPr>
        <w:t>zicionnye_materialy_struktur.pdf - свободный.- Заглавие с экрана</w:t>
      </w:r>
    </w:p>
    <w:p w14:paraId="15C2175B" w14:textId="77777777" w:rsidR="004A3C89" w:rsidRPr="008F27FA" w:rsidRDefault="004A3C89" w:rsidP="009A2FF8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Переработка отходов [Электронный ресурс] / SYLNYE MASHINY –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2022.-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Режим доступа: https://www.silmash.ru/recycling_and_disposal - свободный.- Заглавие с экрана</w:t>
      </w:r>
    </w:p>
    <w:p w14:paraId="5206AADD" w14:textId="240EC1DC" w:rsidR="004A3C89" w:rsidRPr="008F27FA" w:rsidRDefault="004A3C89" w:rsidP="009A2FF8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Разработка и производство лопастей ветрогенераторов [Электронный ресурс] / ООО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ПОЛИТЕРМО.-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2020.- Режим доступа: </w:t>
      </w:r>
      <w:hyperlink r:id="rId9" w:history="1">
        <w:r w:rsidR="009A2FF8" w:rsidRPr="009A2FF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http://www.politermo.ru</w:t>
        </w:r>
      </w:hyperlink>
      <w:r w:rsidR="009A2FF8" w:rsidRPr="009A2FF8">
        <w:rPr>
          <w:rFonts w:ascii="Times New Roman" w:hAnsi="Times New Roman" w:cs="Times New Roman"/>
          <w:sz w:val="28"/>
          <w:szCs w:val="28"/>
        </w:rPr>
        <w:t xml:space="preserve"> </w:t>
      </w:r>
      <w:r w:rsidRPr="008F27F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F27FA">
        <w:rPr>
          <w:rFonts w:ascii="Times New Roman" w:hAnsi="Times New Roman" w:cs="Times New Roman"/>
          <w:sz w:val="28"/>
          <w:szCs w:val="28"/>
        </w:rPr>
        <w:t>stati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>/Lopasti_vetroagregat.pdf - свободный.- Заглавие с экрана</w:t>
      </w:r>
    </w:p>
    <w:p w14:paraId="64D5D1F3" w14:textId="07CFB40A" w:rsidR="004A3C89" w:rsidRPr="008F27FA" w:rsidRDefault="004A3C89" w:rsidP="009A2FF8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Сколько стоит проложить 1 км асфальтированной дороги? [Электронный ресурс] / </w:t>
      </w:r>
      <w:hyperlink r:id="rId10" w:history="1">
        <w:r w:rsidRPr="008F27FA">
          <w:rPr>
            <w:rFonts w:ascii="Times New Roman" w:hAnsi="Times New Roman" w:cs="Times New Roman"/>
            <w:sz w:val="28"/>
            <w:szCs w:val="28"/>
          </w:rPr>
          <w:t>PapaSilver</w:t>
        </w:r>
      </w:hyperlink>
      <w:r w:rsidRPr="008F27FA">
        <w:rPr>
          <w:rFonts w:ascii="Times New Roman" w:hAnsi="Times New Roman" w:cs="Times New Roman"/>
          <w:sz w:val="28"/>
          <w:szCs w:val="28"/>
        </w:rPr>
        <w:t xml:space="preserve"> – 2020.- Режим доступа: </w:t>
      </w:r>
      <w:hyperlink r:id="rId11" w:history="1">
        <w:r w:rsidR="009A2FF8" w:rsidRPr="009A2FF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https://pikabu.ru/story/skolko _stoit_prolozhit_1_km_asfaltirovannoy_dorogi_6583577</w:t>
        </w:r>
      </w:hyperlink>
      <w:r w:rsidRPr="009A2FF8">
        <w:rPr>
          <w:rFonts w:ascii="Times New Roman" w:hAnsi="Times New Roman" w:cs="Times New Roman"/>
          <w:sz w:val="28"/>
          <w:szCs w:val="28"/>
        </w:rPr>
        <w:t xml:space="preserve"> </w:t>
      </w:r>
      <w:r w:rsidRPr="008F27FA">
        <w:rPr>
          <w:rFonts w:ascii="Times New Roman" w:hAnsi="Times New Roman" w:cs="Times New Roman"/>
          <w:sz w:val="28"/>
          <w:szCs w:val="28"/>
        </w:rPr>
        <w:t>- свободный. - Заглавие с экрана</w:t>
      </w:r>
    </w:p>
    <w:p w14:paraId="79E4462B" w14:textId="6D809FBB" w:rsidR="004A3C89" w:rsidRPr="008F27FA" w:rsidRDefault="004A3C89" w:rsidP="009A2FF8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Список ветряных электростанций России [Электронный ресурс] / Википедия –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2021.-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2" w:history="1">
        <w:r w:rsidR="00B70CA6" w:rsidRPr="00B70CA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https://ru.wikipedia.org/wiki/Список</w:t>
        </w:r>
      </w:hyperlink>
      <w:r w:rsidR="00B70CA6" w:rsidRPr="00B70CA6">
        <w:rPr>
          <w:rFonts w:ascii="Times New Roman" w:hAnsi="Times New Roman" w:cs="Times New Roman"/>
          <w:sz w:val="28"/>
          <w:szCs w:val="28"/>
        </w:rPr>
        <w:t xml:space="preserve"> </w:t>
      </w:r>
      <w:r w:rsidRPr="008F27FA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8F27FA">
        <w:rPr>
          <w:rFonts w:ascii="Times New Roman" w:hAnsi="Times New Roman" w:cs="Times New Roman"/>
          <w:sz w:val="28"/>
          <w:szCs w:val="28"/>
        </w:rPr>
        <w:t>ветряных_электростанций_России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 - свободный.- Заглавие с экрана</w:t>
      </w:r>
    </w:p>
    <w:p w14:paraId="4564D93B" w14:textId="77777777" w:rsidR="004A3C89" w:rsidRPr="008F27FA" w:rsidRDefault="004A3C89" w:rsidP="009A2FF8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Ускоряющая ветряная турбина. Округлость лопасти [Электронный ресурс] / </w:t>
      </w:r>
      <w:proofErr w:type="spellStart"/>
      <w:r w:rsidRPr="008F27FA">
        <w:rPr>
          <w:rFonts w:ascii="Times New Roman" w:hAnsi="Times New Roman" w:cs="Times New Roman"/>
          <w:sz w:val="28"/>
          <w:szCs w:val="28"/>
          <w:lang w:val="en-US"/>
        </w:rPr>
        <w:t>Cefic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27FA">
        <w:rPr>
          <w:rFonts w:ascii="Times New Roman" w:hAnsi="Times New Roman" w:cs="Times New Roman"/>
          <w:sz w:val="28"/>
          <w:szCs w:val="28"/>
          <w:lang w:val="en-US"/>
        </w:rPr>
        <w:t>EuCIA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27FA">
        <w:rPr>
          <w:rFonts w:ascii="Times New Roman" w:hAnsi="Times New Roman" w:cs="Times New Roman"/>
          <w:sz w:val="28"/>
          <w:szCs w:val="28"/>
          <w:lang w:val="en-US"/>
        </w:rPr>
        <w:t>WindEurope</w:t>
      </w:r>
      <w:proofErr w:type="spellEnd"/>
      <w:r w:rsidRPr="008F27FA">
        <w:rPr>
          <w:rFonts w:ascii="Times New Roman" w:hAnsi="Times New Roman" w:cs="Times New Roman"/>
          <w:sz w:val="28"/>
          <w:szCs w:val="28"/>
        </w:rPr>
        <w:t xml:space="preserve">– 2020.-Режим доступа: </w:t>
      </w:r>
      <w:hyperlink r:id="rId13"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8F27FA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windeurope</w:t>
        </w:r>
        <w:proofErr w:type="spellEnd"/>
        <w:r w:rsidRPr="008F27FA">
          <w:rPr>
            <w:rFonts w:ascii="Times New Roman" w:hAnsi="Times New Roman" w:cs="Times New Roman"/>
            <w:sz w:val="28"/>
            <w:szCs w:val="28"/>
          </w:rPr>
          <w:t>.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wp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about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wind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reports</w:t>
        </w:r>
        <w:r w:rsidRPr="008F27FA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WindEurope</w:t>
        </w:r>
        <w:proofErr w:type="spellEnd"/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Accelerating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wind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turbine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blade</w:t>
        </w:r>
        <w:r w:rsidRPr="008F27FA">
          <w:rPr>
            <w:rFonts w:ascii="Times New Roman" w:hAnsi="Times New Roman" w:cs="Times New Roman"/>
            <w:sz w:val="28"/>
            <w:szCs w:val="28"/>
          </w:rPr>
          <w:t>-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circularity</w:t>
        </w:r>
        <w:r w:rsidRPr="008F27FA">
          <w:rPr>
            <w:rFonts w:ascii="Times New Roman" w:hAnsi="Times New Roman" w:cs="Times New Roman"/>
            <w:sz w:val="28"/>
            <w:szCs w:val="28"/>
          </w:rPr>
          <w:t>.</w:t>
        </w:r>
        <w:r w:rsidRPr="008F27FA">
          <w:rPr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Pr="008F27FA">
        <w:rPr>
          <w:rFonts w:ascii="Times New Roman" w:hAnsi="Times New Roman" w:cs="Times New Roman"/>
          <w:sz w:val="28"/>
          <w:szCs w:val="28"/>
        </w:rPr>
        <w:t>- свободный.- Заглавие с экрана</w:t>
      </w:r>
    </w:p>
    <w:p w14:paraId="48EE7EC8" w14:textId="3F432189" w:rsidR="004A3C89" w:rsidRPr="008F27FA" w:rsidRDefault="004A3C89" w:rsidP="00706C1B">
      <w:pPr>
        <w:pStyle w:val="a4"/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sz w:val="28"/>
          <w:szCs w:val="28"/>
        </w:rPr>
        <w:t xml:space="preserve">Энергия ветра: преимущества и недостатки [Электронный ресурс] / ElectricalSchool.info – </w:t>
      </w:r>
      <w:proofErr w:type="gramStart"/>
      <w:r w:rsidRPr="008F27FA">
        <w:rPr>
          <w:rFonts w:ascii="Times New Roman" w:hAnsi="Times New Roman" w:cs="Times New Roman"/>
          <w:sz w:val="28"/>
          <w:szCs w:val="28"/>
        </w:rPr>
        <w:t>2021.-</w:t>
      </w:r>
      <w:proofErr w:type="gramEnd"/>
      <w:r w:rsidRPr="008F27FA"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4" w:history="1">
        <w:r w:rsidR="00B70CA6" w:rsidRPr="00B70CA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http://electricalschool.info/energy/</w:t>
        </w:r>
      </w:hyperlink>
      <w:r w:rsidR="00B70CA6" w:rsidRPr="00B70CA6">
        <w:rPr>
          <w:rFonts w:ascii="Times New Roman" w:hAnsi="Times New Roman" w:cs="Times New Roman"/>
          <w:sz w:val="28"/>
          <w:szCs w:val="28"/>
        </w:rPr>
        <w:t xml:space="preserve"> </w:t>
      </w:r>
      <w:r w:rsidRPr="008F27FA">
        <w:rPr>
          <w:rFonts w:ascii="Times New Roman" w:hAnsi="Times New Roman" w:cs="Times New Roman"/>
          <w:sz w:val="28"/>
          <w:szCs w:val="28"/>
        </w:rPr>
        <w:t>1539-jenergija-vetra-preimushhestva-i.html - свободный.- Заглавие с экрана</w:t>
      </w:r>
    </w:p>
    <w:p w14:paraId="78B6A0B7" w14:textId="03F26F0A" w:rsidR="00B70CA6" w:rsidRDefault="00B70C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05D14A" w14:textId="7A282B89" w:rsidR="000B72F3" w:rsidRPr="008F27FA" w:rsidRDefault="000B72F3" w:rsidP="008A6FB9">
      <w:pPr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721B2F96" w14:textId="79F79186" w:rsidR="000B72F3" w:rsidRPr="008F27FA" w:rsidRDefault="000B72F3" w:rsidP="008A6FB9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>Приложение 1</w:t>
      </w:r>
    </w:p>
    <w:p w14:paraId="19EA701A" w14:textId="77777777" w:rsidR="00062498" w:rsidRPr="008F27FA" w:rsidRDefault="00062498" w:rsidP="00A451B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0AC8D" wp14:editId="62942765">
            <wp:extent cx="5473700" cy="385858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7874" cy="38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ACFB" w14:textId="68ABBA3C" w:rsidR="000B72F3" w:rsidRPr="008F27FA" w:rsidRDefault="000B72F3" w:rsidP="008A6FB9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>Рисунок 1</w:t>
      </w:r>
      <w:r w:rsidR="00062498" w:rsidRPr="008F27FA">
        <w:rPr>
          <w:rFonts w:ascii="Times New Roman" w:eastAsiaTheme="minorEastAsia" w:hAnsi="Times New Roman" w:cs="Times New Roman"/>
          <w:sz w:val="28"/>
          <w:szCs w:val="28"/>
        </w:rPr>
        <w:t>. Материалы и структура композита</w:t>
      </w:r>
    </w:p>
    <w:p w14:paraId="30C22400" w14:textId="388D4005" w:rsidR="00062498" w:rsidRPr="008F27FA" w:rsidRDefault="00062498">
      <w:pPr>
        <w:rPr>
          <w:rFonts w:ascii="Times New Roman" w:eastAsiaTheme="minorEastAsia" w:hAnsi="Times New Roman" w:cs="Times New Roman"/>
          <w:sz w:val="28"/>
          <w:szCs w:val="28"/>
        </w:rPr>
      </w:pPr>
    </w:p>
    <w:p w14:paraId="2E72E7FC" w14:textId="2C562F83" w:rsidR="000B72F3" w:rsidRPr="008F27FA" w:rsidRDefault="000B72F3" w:rsidP="008A6FB9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>Приложение 2</w:t>
      </w:r>
    </w:p>
    <w:p w14:paraId="01697170" w14:textId="0BEA2358" w:rsidR="00062498" w:rsidRPr="008F27FA" w:rsidRDefault="00062498" w:rsidP="00A451B5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6BAA67" wp14:editId="40EFBBCC">
            <wp:extent cx="6636008" cy="3302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9427" cy="330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3CD6" w14:textId="76F94DCD" w:rsidR="00062498" w:rsidRPr="008F27FA" w:rsidRDefault="00062498" w:rsidP="008A6FB9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8F27FA">
        <w:rPr>
          <w:rFonts w:ascii="Times New Roman" w:eastAsiaTheme="minorEastAsia" w:hAnsi="Times New Roman" w:cs="Times New Roman"/>
          <w:sz w:val="28"/>
          <w:szCs w:val="28"/>
        </w:rPr>
        <w:t>Рисунок 2. Разрез дорожного покрытия</w:t>
      </w:r>
    </w:p>
    <w:p w14:paraId="45639E90" w14:textId="77777777" w:rsidR="00B70CA6" w:rsidRDefault="00062498" w:rsidP="0075513A">
      <w:pPr>
        <w:pStyle w:val="a3"/>
        <w:tabs>
          <w:tab w:val="left" w:pos="0"/>
        </w:tabs>
        <w:spacing w:beforeAutospacing="0" w:after="0" w:afterAutospacing="0" w:line="360" w:lineRule="auto"/>
        <w:jc w:val="right"/>
        <w:rPr>
          <w:rFonts w:eastAsiaTheme="minorEastAsia"/>
          <w:sz w:val="28"/>
          <w:szCs w:val="28"/>
        </w:rPr>
      </w:pPr>
      <w:r w:rsidRPr="008F27FA">
        <w:rPr>
          <w:rFonts w:eastAsiaTheme="minorEastAsia"/>
          <w:sz w:val="28"/>
          <w:szCs w:val="28"/>
        </w:rPr>
        <w:lastRenderedPageBreak/>
        <w:t>Приложение 3</w:t>
      </w:r>
    </w:p>
    <w:p w14:paraId="4382356E" w14:textId="6BC0254B" w:rsidR="00B70CA6" w:rsidRPr="008F27FA" w:rsidRDefault="00B70CA6" w:rsidP="00B70CA6">
      <w:pPr>
        <w:pStyle w:val="a3"/>
        <w:tabs>
          <w:tab w:val="left" w:pos="0"/>
        </w:tabs>
        <w:spacing w:beforeAutospacing="0" w:after="0" w:afterAutospacing="0" w:line="360" w:lineRule="auto"/>
        <w:jc w:val="center"/>
        <w:rPr>
          <w:sz w:val="28"/>
          <w:szCs w:val="28"/>
        </w:rPr>
      </w:pPr>
      <w:r w:rsidRPr="00B70CA6">
        <w:rPr>
          <w:bCs/>
          <w:sz w:val="28"/>
          <w:szCs w:val="28"/>
        </w:rPr>
        <w:t xml:space="preserve"> </w:t>
      </w:r>
      <w:r w:rsidRPr="008F27FA">
        <w:rPr>
          <w:bCs/>
          <w:sz w:val="28"/>
          <w:szCs w:val="28"/>
        </w:rPr>
        <w:t xml:space="preserve">Таблица 1. Ресурсы </w:t>
      </w:r>
      <w:r w:rsidRPr="008F27FA">
        <w:rPr>
          <w:sz w:val="28"/>
          <w:szCs w:val="28"/>
        </w:rPr>
        <w:t>для реализации проекта</w:t>
      </w:r>
    </w:p>
    <w:p w14:paraId="18FDCA41" w14:textId="75488E41" w:rsidR="00062498" w:rsidRPr="008F27FA" w:rsidRDefault="00062498" w:rsidP="008A6FB9">
      <w:pPr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="-459" w:tblpY="160"/>
        <w:tblW w:w="10504" w:type="dxa"/>
        <w:tblLook w:val="04A0" w:firstRow="1" w:lastRow="0" w:firstColumn="1" w:lastColumn="0" w:noHBand="0" w:noVBand="1"/>
      </w:tblPr>
      <w:tblGrid>
        <w:gridCol w:w="3402"/>
        <w:gridCol w:w="4395"/>
        <w:gridCol w:w="2707"/>
      </w:tblGrid>
      <w:tr w:rsidR="008A6FB9" w:rsidRPr="008F27FA" w14:paraId="431ECAFA" w14:textId="77777777" w:rsidTr="00617C00">
        <w:trPr>
          <w:trHeight w:val="416"/>
        </w:trPr>
        <w:tc>
          <w:tcPr>
            <w:tcW w:w="10504" w:type="dxa"/>
            <w:gridSpan w:val="3"/>
            <w:shd w:val="clear" w:color="auto" w:fill="auto"/>
          </w:tcPr>
          <w:p w14:paraId="52FCB0FD" w14:textId="77777777" w:rsidR="008A6FB9" w:rsidRPr="008F27FA" w:rsidRDefault="008A6FB9" w:rsidP="008A6FB9">
            <w:pPr>
              <w:pStyle w:val="im-mess"/>
              <w:shd w:val="clear" w:color="auto" w:fill="FFFFFF"/>
              <w:tabs>
                <w:tab w:val="left" w:pos="0"/>
              </w:tabs>
              <w:spacing w:beforeAutospacing="0" w:afterAutospacing="0"/>
              <w:jc w:val="center"/>
              <w:rPr>
                <w:bCs/>
                <w:sz w:val="28"/>
                <w:szCs w:val="28"/>
              </w:rPr>
            </w:pPr>
            <w:r w:rsidRPr="008F27FA">
              <w:rPr>
                <w:bCs/>
                <w:sz w:val="28"/>
                <w:szCs w:val="28"/>
              </w:rPr>
              <w:t xml:space="preserve">Необходимые ресурсы </w:t>
            </w:r>
            <w:r w:rsidRPr="008F27FA">
              <w:rPr>
                <w:sz w:val="28"/>
                <w:szCs w:val="28"/>
              </w:rPr>
              <w:t>для реализации проекта</w:t>
            </w:r>
          </w:p>
        </w:tc>
      </w:tr>
      <w:tr w:rsidR="008A6FB9" w:rsidRPr="008F27FA" w14:paraId="257C1AD7" w14:textId="77777777" w:rsidTr="00617C00">
        <w:trPr>
          <w:trHeight w:val="724"/>
        </w:trPr>
        <w:tc>
          <w:tcPr>
            <w:tcW w:w="3402" w:type="dxa"/>
            <w:shd w:val="clear" w:color="auto" w:fill="auto"/>
          </w:tcPr>
          <w:p w14:paraId="0F5DB656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Ресурс</w:t>
            </w:r>
          </w:p>
        </w:tc>
        <w:tc>
          <w:tcPr>
            <w:tcW w:w="4395" w:type="dxa"/>
            <w:shd w:val="clear" w:color="auto" w:fill="auto"/>
          </w:tcPr>
          <w:p w14:paraId="1928A8BB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Стоимость ресурса/ количество ресурса</w:t>
            </w:r>
          </w:p>
        </w:tc>
        <w:tc>
          <w:tcPr>
            <w:tcW w:w="2707" w:type="dxa"/>
            <w:shd w:val="clear" w:color="auto" w:fill="auto"/>
          </w:tcPr>
          <w:p w14:paraId="47DDDD35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8A6FB9" w:rsidRPr="008F27FA" w14:paraId="7ED40673" w14:textId="77777777" w:rsidTr="008A6FB9">
        <w:trPr>
          <w:trHeight w:val="1237"/>
        </w:trPr>
        <w:tc>
          <w:tcPr>
            <w:tcW w:w="3402" w:type="dxa"/>
            <w:shd w:val="clear" w:color="auto" w:fill="auto"/>
          </w:tcPr>
          <w:p w14:paraId="251E62C1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Человеческий ресурс</w:t>
            </w:r>
          </w:p>
        </w:tc>
        <w:tc>
          <w:tcPr>
            <w:tcW w:w="4395" w:type="dxa"/>
            <w:shd w:val="clear" w:color="auto" w:fill="auto"/>
          </w:tcPr>
          <w:p w14:paraId="19BF45E1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20 человек, 400 рублей/смена</w:t>
            </w:r>
          </w:p>
          <w:p w14:paraId="59E89251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15 недель – 42 000 рублей</w:t>
            </w:r>
          </w:p>
          <w:p w14:paraId="4A421580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+ 20 000 рублей премиальных</w:t>
            </w:r>
          </w:p>
          <w:p w14:paraId="643FB4CD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Итог – 62 000 рублей</w:t>
            </w:r>
          </w:p>
        </w:tc>
        <w:tc>
          <w:tcPr>
            <w:tcW w:w="2707" w:type="dxa"/>
            <w:shd w:val="clear" w:color="auto" w:fill="auto"/>
          </w:tcPr>
          <w:p w14:paraId="7B080C7D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Служба занятости РФ</w:t>
            </w:r>
          </w:p>
        </w:tc>
      </w:tr>
      <w:tr w:rsidR="008A6FB9" w:rsidRPr="008F27FA" w14:paraId="3FD742B8" w14:textId="77777777" w:rsidTr="00A451B5">
        <w:trPr>
          <w:trHeight w:val="986"/>
        </w:trPr>
        <w:tc>
          <w:tcPr>
            <w:tcW w:w="3402" w:type="dxa"/>
            <w:shd w:val="clear" w:color="auto" w:fill="auto"/>
          </w:tcPr>
          <w:p w14:paraId="27087179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93516181"/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Производство шредеров двух типов</w:t>
            </w:r>
            <w:bookmarkEnd w:id="0"/>
          </w:p>
        </w:tc>
        <w:tc>
          <w:tcPr>
            <w:tcW w:w="4395" w:type="dxa"/>
            <w:shd w:val="clear" w:color="auto" w:fill="auto"/>
          </w:tcPr>
          <w:p w14:paraId="09F60700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4 установки, мощность – 4 лопасти в час, около 20 000 рублей за установку</w:t>
            </w:r>
          </w:p>
          <w:p w14:paraId="3E774EE3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Итог – 80 000 рублей</w:t>
            </w:r>
          </w:p>
        </w:tc>
        <w:tc>
          <w:tcPr>
            <w:tcW w:w="2707" w:type="dxa"/>
            <w:shd w:val="clear" w:color="auto" w:fill="auto"/>
          </w:tcPr>
          <w:p w14:paraId="021A23AD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СтройМАШ</w:t>
            </w:r>
            <w:proofErr w:type="spellEnd"/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Авито</w:t>
            </w:r>
            <w:proofErr w:type="spellEnd"/>
          </w:p>
        </w:tc>
      </w:tr>
      <w:tr w:rsidR="008A6FB9" w:rsidRPr="008F27FA" w14:paraId="2FD86EA4" w14:textId="77777777" w:rsidTr="008A6FB9">
        <w:trPr>
          <w:trHeight w:val="1682"/>
        </w:trPr>
        <w:tc>
          <w:tcPr>
            <w:tcW w:w="3402" w:type="dxa"/>
            <w:shd w:val="clear" w:color="auto" w:fill="auto"/>
          </w:tcPr>
          <w:p w14:paraId="40276064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Топливо – электричество, бензин</w:t>
            </w:r>
          </w:p>
        </w:tc>
        <w:tc>
          <w:tcPr>
            <w:tcW w:w="4395" w:type="dxa"/>
            <w:shd w:val="clear" w:color="auto" w:fill="auto"/>
          </w:tcPr>
          <w:p w14:paraId="41A9BB1D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курсом. На момент октября 2021 года </w:t>
            </w:r>
          </w:p>
          <w:p w14:paraId="277C18C2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Нефть 83.5 дол/бар.</w:t>
            </w:r>
          </w:p>
          <w:p w14:paraId="5ECEA06B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Газ 5.5 рублей/м</w:t>
            </w:r>
            <w:r w:rsidRPr="008F27F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  <w:p w14:paraId="37ED0FD3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Итог ≈ 20 000 рублей</w:t>
            </w:r>
          </w:p>
        </w:tc>
        <w:tc>
          <w:tcPr>
            <w:tcW w:w="2707" w:type="dxa"/>
            <w:shd w:val="clear" w:color="auto" w:fill="auto"/>
          </w:tcPr>
          <w:p w14:paraId="1C84DB29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ВЭС, ТЭС, заправки</w:t>
            </w:r>
          </w:p>
        </w:tc>
      </w:tr>
      <w:tr w:rsidR="008A6FB9" w:rsidRPr="008F27FA" w14:paraId="47E98720" w14:textId="77777777" w:rsidTr="00617C00">
        <w:trPr>
          <w:trHeight w:val="724"/>
        </w:trPr>
        <w:tc>
          <w:tcPr>
            <w:tcW w:w="3402" w:type="dxa"/>
            <w:shd w:val="clear" w:color="auto" w:fill="auto"/>
          </w:tcPr>
          <w:p w14:paraId="1D194CA4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 xml:space="preserve">Дорожно-строительная техника </w:t>
            </w:r>
          </w:p>
        </w:tc>
        <w:tc>
          <w:tcPr>
            <w:tcW w:w="4395" w:type="dxa"/>
            <w:shd w:val="clear" w:color="auto" w:fill="auto"/>
          </w:tcPr>
          <w:p w14:paraId="6E9DF8DB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2 млн рублей (аренда на 20 смен)</w:t>
            </w:r>
          </w:p>
        </w:tc>
        <w:tc>
          <w:tcPr>
            <w:tcW w:w="2707" w:type="dxa"/>
            <w:shd w:val="clear" w:color="auto" w:fill="auto"/>
          </w:tcPr>
          <w:p w14:paraId="3D60DC20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Дорожно-строительные компании</w:t>
            </w:r>
          </w:p>
        </w:tc>
      </w:tr>
      <w:tr w:rsidR="008A6FB9" w:rsidRPr="008F27FA" w14:paraId="4F36D8EE" w14:textId="77777777" w:rsidTr="008A6FB9">
        <w:trPr>
          <w:trHeight w:val="824"/>
        </w:trPr>
        <w:tc>
          <w:tcPr>
            <w:tcW w:w="3402" w:type="dxa"/>
            <w:shd w:val="clear" w:color="auto" w:fill="auto"/>
          </w:tcPr>
          <w:p w14:paraId="64F1A5BF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Лопасти</w:t>
            </w:r>
          </w:p>
        </w:tc>
        <w:tc>
          <w:tcPr>
            <w:tcW w:w="4395" w:type="dxa"/>
            <w:shd w:val="clear" w:color="auto" w:fill="auto"/>
          </w:tcPr>
          <w:p w14:paraId="25708966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 xml:space="preserve">21 лопасть, бесплатно </w:t>
            </w:r>
          </w:p>
        </w:tc>
        <w:tc>
          <w:tcPr>
            <w:tcW w:w="2707" w:type="dxa"/>
            <w:shd w:val="clear" w:color="auto" w:fill="auto"/>
          </w:tcPr>
          <w:p w14:paraId="6953CEF1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ВЭС – Ульяновская ветряная электростанция</w:t>
            </w:r>
          </w:p>
        </w:tc>
      </w:tr>
      <w:tr w:rsidR="008A6FB9" w:rsidRPr="008F27FA" w14:paraId="13F6C82B" w14:textId="77777777" w:rsidTr="00617C00">
        <w:trPr>
          <w:trHeight w:val="362"/>
        </w:trPr>
        <w:tc>
          <w:tcPr>
            <w:tcW w:w="3402" w:type="dxa"/>
            <w:shd w:val="clear" w:color="auto" w:fill="auto"/>
          </w:tcPr>
          <w:p w14:paraId="062CF316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Непредвиденные расходы</w:t>
            </w:r>
          </w:p>
        </w:tc>
        <w:tc>
          <w:tcPr>
            <w:tcW w:w="4395" w:type="dxa"/>
            <w:shd w:val="clear" w:color="auto" w:fill="auto"/>
          </w:tcPr>
          <w:p w14:paraId="0576578E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200 000 рублей</w:t>
            </w:r>
          </w:p>
        </w:tc>
        <w:tc>
          <w:tcPr>
            <w:tcW w:w="2707" w:type="dxa"/>
            <w:shd w:val="clear" w:color="auto" w:fill="auto"/>
          </w:tcPr>
          <w:p w14:paraId="28099DC8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партнёры</w:t>
            </w:r>
          </w:p>
        </w:tc>
      </w:tr>
      <w:tr w:rsidR="008A6FB9" w:rsidRPr="008F27FA" w14:paraId="203EE8D8" w14:textId="77777777" w:rsidTr="00617C00">
        <w:trPr>
          <w:trHeight w:val="724"/>
        </w:trPr>
        <w:tc>
          <w:tcPr>
            <w:tcW w:w="3402" w:type="dxa"/>
            <w:shd w:val="clear" w:color="auto" w:fill="auto"/>
          </w:tcPr>
          <w:p w14:paraId="7D69CA2C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Итоговая сумма на производство крошки</w:t>
            </w:r>
          </w:p>
        </w:tc>
        <w:tc>
          <w:tcPr>
            <w:tcW w:w="7102" w:type="dxa"/>
            <w:gridSpan w:val="2"/>
            <w:shd w:val="clear" w:color="auto" w:fill="auto"/>
          </w:tcPr>
          <w:p w14:paraId="5E7DEECC" w14:textId="77777777" w:rsidR="008A6FB9" w:rsidRPr="008F27FA" w:rsidRDefault="008A6FB9" w:rsidP="008A6FB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362 000 рублей</w:t>
            </w:r>
          </w:p>
        </w:tc>
      </w:tr>
      <w:tr w:rsidR="008A6FB9" w:rsidRPr="008F27FA" w14:paraId="66A35000" w14:textId="77777777" w:rsidTr="00617C00">
        <w:trPr>
          <w:trHeight w:val="362"/>
        </w:trPr>
        <w:tc>
          <w:tcPr>
            <w:tcW w:w="3402" w:type="dxa"/>
            <w:shd w:val="clear" w:color="auto" w:fill="auto"/>
          </w:tcPr>
          <w:p w14:paraId="28776D0E" w14:textId="77777777" w:rsidR="008A6FB9" w:rsidRPr="008F27FA" w:rsidRDefault="008A6FB9" w:rsidP="008A6FB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Итого (с укладкой покрытия)</w:t>
            </w:r>
          </w:p>
        </w:tc>
        <w:tc>
          <w:tcPr>
            <w:tcW w:w="7102" w:type="dxa"/>
            <w:gridSpan w:val="2"/>
            <w:shd w:val="clear" w:color="auto" w:fill="auto"/>
          </w:tcPr>
          <w:p w14:paraId="089F699D" w14:textId="77777777" w:rsidR="008A6FB9" w:rsidRPr="008F27FA" w:rsidRDefault="008A6FB9" w:rsidP="008A6FB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hAnsi="Times New Roman" w:cs="Times New Roman"/>
                <w:sz w:val="28"/>
                <w:szCs w:val="28"/>
              </w:rPr>
              <w:t>2 362 000 рублей</w:t>
            </w:r>
          </w:p>
        </w:tc>
      </w:tr>
    </w:tbl>
    <w:p w14:paraId="7D639B37" w14:textId="77777777" w:rsidR="00B70CA6" w:rsidRDefault="00B70CA6" w:rsidP="008A6FB9">
      <w:pPr>
        <w:pStyle w:val="a3"/>
        <w:tabs>
          <w:tab w:val="left" w:pos="0"/>
        </w:tabs>
        <w:spacing w:beforeAutospacing="0" w:after="0" w:afterAutospacing="0" w:line="360" w:lineRule="auto"/>
        <w:jc w:val="right"/>
        <w:rPr>
          <w:sz w:val="28"/>
          <w:szCs w:val="28"/>
        </w:rPr>
      </w:pPr>
    </w:p>
    <w:p w14:paraId="37DFF5A3" w14:textId="77777777" w:rsidR="00B70CA6" w:rsidRDefault="00B70CA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148064FF" w14:textId="77777777" w:rsidR="00B70CA6" w:rsidRDefault="008A6FB9" w:rsidP="0075513A">
      <w:pPr>
        <w:pStyle w:val="a3"/>
        <w:tabs>
          <w:tab w:val="left" w:pos="0"/>
        </w:tabs>
        <w:spacing w:beforeAutospacing="0" w:after="0" w:afterAutospacing="0" w:line="360" w:lineRule="auto"/>
        <w:jc w:val="right"/>
        <w:rPr>
          <w:sz w:val="28"/>
          <w:szCs w:val="28"/>
        </w:rPr>
      </w:pPr>
      <w:r w:rsidRPr="008F27FA">
        <w:rPr>
          <w:sz w:val="28"/>
          <w:szCs w:val="28"/>
        </w:rPr>
        <w:lastRenderedPageBreak/>
        <w:t>Приложение 4</w:t>
      </w:r>
      <w:r w:rsidR="00B70CA6" w:rsidRPr="00B70CA6">
        <w:rPr>
          <w:sz w:val="28"/>
          <w:szCs w:val="28"/>
        </w:rPr>
        <w:t xml:space="preserve"> </w:t>
      </w:r>
    </w:p>
    <w:p w14:paraId="22665DD1" w14:textId="69B9B5CD" w:rsidR="00B70CA6" w:rsidRPr="008F27FA" w:rsidRDefault="00B70CA6" w:rsidP="00B70CA6">
      <w:pPr>
        <w:pStyle w:val="a3"/>
        <w:tabs>
          <w:tab w:val="left" w:pos="0"/>
        </w:tabs>
        <w:spacing w:beforeAutospacing="0" w:after="0" w:afterAutospacing="0" w:line="360" w:lineRule="auto"/>
        <w:jc w:val="center"/>
        <w:rPr>
          <w:sz w:val="28"/>
          <w:szCs w:val="28"/>
        </w:rPr>
      </w:pPr>
      <w:r w:rsidRPr="008F27FA">
        <w:rPr>
          <w:sz w:val="28"/>
          <w:szCs w:val="28"/>
        </w:rPr>
        <w:t>Таблица 2. Сравнительная таблица стоимости материалов</w:t>
      </w:r>
    </w:p>
    <w:p w14:paraId="306BA25D" w14:textId="4C29E39B" w:rsidR="008A6FB9" w:rsidRPr="008F27FA" w:rsidRDefault="008A6FB9" w:rsidP="008A6FB9">
      <w:pPr>
        <w:pStyle w:val="a3"/>
        <w:tabs>
          <w:tab w:val="left" w:pos="0"/>
        </w:tabs>
        <w:spacing w:beforeAutospacing="0" w:after="0" w:afterAutospacing="0" w:line="360" w:lineRule="auto"/>
        <w:jc w:val="right"/>
        <w:rPr>
          <w:sz w:val="28"/>
          <w:szCs w:val="28"/>
        </w:rPr>
      </w:pPr>
    </w:p>
    <w:tbl>
      <w:tblPr>
        <w:tblStyle w:val="a5"/>
        <w:tblW w:w="10490" w:type="dxa"/>
        <w:tblInd w:w="-459" w:type="dxa"/>
        <w:tblLook w:val="04A0" w:firstRow="1" w:lastRow="0" w:firstColumn="1" w:lastColumn="0" w:noHBand="0" w:noVBand="1"/>
      </w:tblPr>
      <w:tblGrid>
        <w:gridCol w:w="3289"/>
        <w:gridCol w:w="3261"/>
        <w:gridCol w:w="3940"/>
      </w:tblGrid>
      <w:tr w:rsidR="008A6FB9" w:rsidRPr="008F27FA" w14:paraId="44F4D844" w14:textId="77777777" w:rsidTr="00617C00">
        <w:trPr>
          <w:trHeight w:val="322"/>
        </w:trPr>
        <w:tc>
          <w:tcPr>
            <w:tcW w:w="10490" w:type="dxa"/>
            <w:gridSpan w:val="3"/>
          </w:tcPr>
          <w:p w14:paraId="2C409730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Сравнительная таблица стоимости материалов</w:t>
            </w:r>
          </w:p>
        </w:tc>
      </w:tr>
      <w:tr w:rsidR="008A6FB9" w:rsidRPr="008F27FA" w14:paraId="37CE7191" w14:textId="77777777" w:rsidTr="00B70CA6">
        <w:trPr>
          <w:trHeight w:val="645"/>
        </w:trPr>
        <w:tc>
          <w:tcPr>
            <w:tcW w:w="3289" w:type="dxa"/>
            <w:tcBorders>
              <w:tl2br w:val="single" w:sz="4" w:space="0" w:color="auto"/>
            </w:tcBorders>
          </w:tcPr>
          <w:p w14:paraId="00197BA7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                          Вид материала</w:t>
            </w:r>
          </w:p>
          <w:p w14:paraId="6CA96C10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      Стоимость</w:t>
            </w:r>
          </w:p>
        </w:tc>
        <w:tc>
          <w:tcPr>
            <w:tcW w:w="3261" w:type="dxa"/>
          </w:tcPr>
          <w:p w14:paraId="3AA39D12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Гранитный щебень (фракция 20-40 мм)</w:t>
            </w:r>
          </w:p>
        </w:tc>
        <w:tc>
          <w:tcPr>
            <w:tcW w:w="3940" w:type="dxa"/>
          </w:tcPr>
          <w:p w14:paraId="31CD9B60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Измельченные лопасти (фракция 20-40 мм)</w:t>
            </w:r>
          </w:p>
        </w:tc>
      </w:tr>
      <w:tr w:rsidR="008A6FB9" w:rsidRPr="008F27FA" w14:paraId="70267B12" w14:textId="77777777" w:rsidTr="00B70CA6">
        <w:trPr>
          <w:trHeight w:val="645"/>
        </w:trPr>
        <w:tc>
          <w:tcPr>
            <w:tcW w:w="3289" w:type="dxa"/>
          </w:tcPr>
          <w:p w14:paraId="05E78A4A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  <w:vertAlign w:val="superscript"/>
              </w:rPr>
            </w:pPr>
            <w:r w:rsidRPr="008F27FA">
              <w:rPr>
                <w:sz w:val="28"/>
                <w:szCs w:val="28"/>
              </w:rPr>
              <w:t>Стоимость за 1 м</w:t>
            </w:r>
            <w:r w:rsidRPr="008F27FA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1" w:type="dxa"/>
          </w:tcPr>
          <w:p w14:paraId="1EB0FEB8" w14:textId="77777777" w:rsidR="008A6FB9" w:rsidRPr="008F27FA" w:rsidRDefault="008A6FB9" w:rsidP="008A6FB9">
            <w:pPr>
              <w:shd w:val="clear" w:color="auto" w:fill="FFFFFF"/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1 200 рублей</w:t>
            </w:r>
          </w:p>
          <w:p w14:paraId="0728976A" w14:textId="77777777" w:rsidR="008A6FB9" w:rsidRPr="008F27FA" w:rsidRDefault="008A6FB9" w:rsidP="008A6FB9">
            <w:pPr>
              <w:shd w:val="clear" w:color="auto" w:fill="FFFFFF"/>
              <w:tabs>
                <w:tab w:val="left" w:pos="0"/>
              </w:tabs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8F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(источник - </w:t>
            </w:r>
            <w:hyperlink r:id="rId17" w:tgtFrame="_blank">
              <w:r w:rsidRPr="008F27FA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https://www.karier88.ru</w:t>
              </w:r>
            </w:hyperlink>
            <w:r w:rsidRPr="008F2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940" w:type="dxa"/>
          </w:tcPr>
          <w:p w14:paraId="3B456452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0</w:t>
            </w:r>
          </w:p>
        </w:tc>
      </w:tr>
      <w:tr w:rsidR="008A6FB9" w:rsidRPr="008F27FA" w14:paraId="3764731D" w14:textId="77777777" w:rsidTr="00B70CA6">
        <w:trPr>
          <w:trHeight w:val="322"/>
        </w:trPr>
        <w:tc>
          <w:tcPr>
            <w:tcW w:w="3289" w:type="dxa"/>
          </w:tcPr>
          <w:p w14:paraId="0F4C6737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  <w:vertAlign w:val="superscript"/>
              </w:rPr>
            </w:pPr>
            <w:r w:rsidRPr="008F27FA">
              <w:rPr>
                <w:sz w:val="28"/>
                <w:szCs w:val="28"/>
              </w:rPr>
              <w:t>Стоимость 1000 м</w:t>
            </w:r>
            <w:r w:rsidRPr="008F27FA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261" w:type="dxa"/>
          </w:tcPr>
          <w:p w14:paraId="01205E42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1 200 000 </w:t>
            </w:r>
            <w:proofErr w:type="spellStart"/>
            <w:r w:rsidRPr="008F27FA"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940" w:type="dxa"/>
          </w:tcPr>
          <w:p w14:paraId="51CCC312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0</w:t>
            </w:r>
          </w:p>
        </w:tc>
      </w:tr>
      <w:tr w:rsidR="008A6FB9" w:rsidRPr="008F27FA" w14:paraId="5A72127A" w14:textId="77777777" w:rsidTr="00B70CA6">
        <w:trPr>
          <w:trHeight w:val="322"/>
        </w:trPr>
        <w:tc>
          <w:tcPr>
            <w:tcW w:w="3289" w:type="dxa"/>
          </w:tcPr>
          <w:p w14:paraId="23A10238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Затраты на производство крошки</w:t>
            </w:r>
          </w:p>
        </w:tc>
        <w:tc>
          <w:tcPr>
            <w:tcW w:w="3261" w:type="dxa"/>
          </w:tcPr>
          <w:p w14:paraId="72DEDA49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0</w:t>
            </w:r>
          </w:p>
        </w:tc>
        <w:tc>
          <w:tcPr>
            <w:tcW w:w="3940" w:type="dxa"/>
          </w:tcPr>
          <w:p w14:paraId="6A690858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  <w:lang w:val="en-US"/>
              </w:rPr>
            </w:pPr>
            <w:r w:rsidRPr="008F27FA">
              <w:rPr>
                <w:sz w:val="28"/>
                <w:szCs w:val="28"/>
              </w:rPr>
              <w:t xml:space="preserve">362 000 рублей </w:t>
            </w:r>
            <w:r w:rsidRPr="008F27FA">
              <w:rPr>
                <w:sz w:val="28"/>
                <w:szCs w:val="28"/>
                <w:lang w:val="en-US"/>
              </w:rPr>
              <w:t>[</w:t>
            </w:r>
            <w:r w:rsidRPr="008F27FA">
              <w:rPr>
                <w:sz w:val="28"/>
                <w:szCs w:val="28"/>
              </w:rPr>
              <w:t>Таблица 1</w:t>
            </w:r>
            <w:r w:rsidRPr="008F27FA">
              <w:rPr>
                <w:sz w:val="28"/>
                <w:szCs w:val="28"/>
                <w:lang w:val="en-US"/>
              </w:rPr>
              <w:t>]</w:t>
            </w:r>
          </w:p>
        </w:tc>
      </w:tr>
      <w:tr w:rsidR="008A6FB9" w:rsidRPr="008F27FA" w14:paraId="7E48C8D9" w14:textId="77777777" w:rsidTr="00B70CA6">
        <w:trPr>
          <w:trHeight w:val="631"/>
        </w:trPr>
        <w:tc>
          <w:tcPr>
            <w:tcW w:w="3289" w:type="dxa"/>
            <w:vMerge w:val="restart"/>
          </w:tcPr>
          <w:p w14:paraId="653BAB7C" w14:textId="77777777" w:rsidR="008A6FB9" w:rsidRPr="008F27FA" w:rsidRDefault="008A6FB9" w:rsidP="008A6FB9">
            <w:pPr>
              <w:pStyle w:val="a3"/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Затраты на транспортировку</w:t>
            </w:r>
          </w:p>
        </w:tc>
        <w:tc>
          <w:tcPr>
            <w:tcW w:w="7201" w:type="dxa"/>
            <w:gridSpan w:val="2"/>
          </w:tcPr>
          <w:p w14:paraId="3D2E93BB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10 000 </w:t>
            </w:r>
            <w:proofErr w:type="spellStart"/>
            <w:r w:rsidRPr="008F27FA">
              <w:rPr>
                <w:sz w:val="28"/>
                <w:szCs w:val="28"/>
              </w:rPr>
              <w:t>руб</w:t>
            </w:r>
            <w:proofErr w:type="spellEnd"/>
            <w:r w:rsidRPr="008F27FA">
              <w:rPr>
                <w:sz w:val="28"/>
                <w:szCs w:val="28"/>
              </w:rPr>
              <w:t xml:space="preserve"> – 20 тонн (</w:t>
            </w:r>
            <w:proofErr w:type="spellStart"/>
            <w:r w:rsidRPr="008F27FA">
              <w:rPr>
                <w:sz w:val="28"/>
                <w:szCs w:val="28"/>
              </w:rPr>
              <w:t>тентованный</w:t>
            </w:r>
            <w:proofErr w:type="spellEnd"/>
            <w:r w:rsidRPr="008F27FA">
              <w:rPr>
                <w:sz w:val="28"/>
                <w:szCs w:val="28"/>
              </w:rPr>
              <w:t xml:space="preserve">) </w:t>
            </w:r>
          </w:p>
          <w:p w14:paraId="22F3CE94" w14:textId="54C7CDC4" w:rsidR="008A6FB9" w:rsidRPr="008F27FA" w:rsidRDefault="008A6FB9" w:rsidP="00A451B5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источник https://avtoperevozki.incom-cargo.ru, </w:t>
            </w:r>
          </w:p>
        </w:tc>
      </w:tr>
      <w:tr w:rsidR="008A6FB9" w:rsidRPr="008F27FA" w14:paraId="708EDC9E" w14:textId="77777777" w:rsidTr="00B70CA6">
        <w:trPr>
          <w:trHeight w:val="657"/>
        </w:trPr>
        <w:tc>
          <w:tcPr>
            <w:tcW w:w="3289" w:type="dxa"/>
            <w:vMerge/>
          </w:tcPr>
          <w:p w14:paraId="494E18CE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</w:tcPr>
          <w:p w14:paraId="13EBBF56" w14:textId="43FD8410" w:rsidR="008A6FB9" w:rsidRPr="008F27FA" w:rsidRDefault="008A6FB9" w:rsidP="00B70CA6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≈ 6 576 тонн – 3 288 000 рублей</w:t>
            </w:r>
          </w:p>
        </w:tc>
        <w:tc>
          <w:tcPr>
            <w:tcW w:w="3940" w:type="dxa"/>
          </w:tcPr>
          <w:p w14:paraId="5617F7EB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≈105 тонн – 52 500 рублей</w:t>
            </w:r>
          </w:p>
        </w:tc>
      </w:tr>
      <w:tr w:rsidR="008A6FB9" w:rsidRPr="008F27FA" w14:paraId="44B1687C" w14:textId="77777777" w:rsidTr="00B70CA6">
        <w:trPr>
          <w:trHeight w:val="322"/>
        </w:trPr>
        <w:tc>
          <w:tcPr>
            <w:tcW w:w="3289" w:type="dxa"/>
          </w:tcPr>
          <w:p w14:paraId="33B288F8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Итоговая стоимость материалов</w:t>
            </w:r>
          </w:p>
        </w:tc>
        <w:tc>
          <w:tcPr>
            <w:tcW w:w="3261" w:type="dxa"/>
          </w:tcPr>
          <w:p w14:paraId="633D5767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1 200 000рублей</w:t>
            </w:r>
          </w:p>
        </w:tc>
        <w:tc>
          <w:tcPr>
            <w:tcW w:w="3940" w:type="dxa"/>
          </w:tcPr>
          <w:p w14:paraId="434EE4EE" w14:textId="77777777" w:rsidR="008A6FB9" w:rsidRPr="008F27FA" w:rsidRDefault="008A6FB9" w:rsidP="008A6FB9">
            <w:pPr>
              <w:pStyle w:val="a3"/>
              <w:tabs>
                <w:tab w:val="left" w:pos="0"/>
              </w:tabs>
              <w:spacing w:beforeAutospacing="0" w:afterAutospacing="0"/>
              <w:jc w:val="center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>414 500 рублей</w:t>
            </w:r>
          </w:p>
        </w:tc>
      </w:tr>
      <w:tr w:rsidR="008A6FB9" w:rsidRPr="008F27FA" w14:paraId="212012B7" w14:textId="77777777" w:rsidTr="00617C00">
        <w:trPr>
          <w:trHeight w:val="322"/>
        </w:trPr>
        <w:tc>
          <w:tcPr>
            <w:tcW w:w="10490" w:type="dxa"/>
            <w:gridSpan w:val="3"/>
          </w:tcPr>
          <w:p w14:paraId="650237B5" w14:textId="77777777" w:rsidR="008A6FB9" w:rsidRPr="008F27FA" w:rsidRDefault="008A6FB9" w:rsidP="008A6FB9">
            <w:pPr>
              <w:pStyle w:val="a3"/>
              <w:tabs>
                <w:tab w:val="left" w:pos="0"/>
                <w:tab w:val="left" w:pos="8230"/>
              </w:tabs>
              <w:spacing w:beforeAutospacing="0" w:afterAutospacing="0"/>
              <w:jc w:val="both"/>
              <w:rPr>
                <w:sz w:val="28"/>
                <w:szCs w:val="28"/>
              </w:rPr>
            </w:pPr>
            <w:r w:rsidRPr="008F27FA">
              <w:rPr>
                <w:sz w:val="28"/>
                <w:szCs w:val="28"/>
              </w:rPr>
              <w:t xml:space="preserve">Вывод: экономическая выгода при использовании измельченных лопастей (785 500 </w:t>
            </w:r>
            <w:proofErr w:type="spellStart"/>
            <w:r w:rsidRPr="008F27FA">
              <w:rPr>
                <w:sz w:val="28"/>
                <w:szCs w:val="28"/>
              </w:rPr>
              <w:t>руб</w:t>
            </w:r>
            <w:proofErr w:type="spellEnd"/>
            <w:r w:rsidRPr="008F27FA">
              <w:rPr>
                <w:sz w:val="28"/>
                <w:szCs w:val="28"/>
              </w:rPr>
              <w:t>)</w:t>
            </w:r>
          </w:p>
        </w:tc>
      </w:tr>
    </w:tbl>
    <w:p w14:paraId="25DF389F" w14:textId="77777777" w:rsidR="00B70CA6" w:rsidRPr="008F27FA" w:rsidRDefault="00B70CA6">
      <w:pPr>
        <w:pStyle w:val="a3"/>
        <w:tabs>
          <w:tab w:val="left" w:pos="0"/>
        </w:tabs>
        <w:spacing w:beforeAutospacing="0" w:after="0" w:afterAutospacing="0" w:line="360" w:lineRule="auto"/>
        <w:jc w:val="center"/>
        <w:rPr>
          <w:sz w:val="28"/>
          <w:szCs w:val="28"/>
        </w:rPr>
      </w:pPr>
    </w:p>
    <w:sectPr w:rsidR="00B70CA6" w:rsidRPr="008F27FA" w:rsidSect="004A3C89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D12"/>
    <w:multiLevelType w:val="hybridMultilevel"/>
    <w:tmpl w:val="40FA13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BB7DF9"/>
    <w:multiLevelType w:val="multilevel"/>
    <w:tmpl w:val="31E0E6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119B8"/>
    <w:multiLevelType w:val="multilevel"/>
    <w:tmpl w:val="BC1047C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B766AB"/>
    <w:multiLevelType w:val="multilevel"/>
    <w:tmpl w:val="08D082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BA7328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C0956BE"/>
    <w:multiLevelType w:val="multilevel"/>
    <w:tmpl w:val="134CBC1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49E5978"/>
    <w:multiLevelType w:val="hybridMultilevel"/>
    <w:tmpl w:val="6F962524"/>
    <w:lvl w:ilvl="0" w:tplc="64C0A2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83BE1"/>
    <w:multiLevelType w:val="hybridMultilevel"/>
    <w:tmpl w:val="40FA13EA"/>
    <w:lvl w:ilvl="0" w:tplc="FFFFFFFF">
      <w:start w:val="1"/>
      <w:numFmt w:val="decimal"/>
      <w:lvlText w:val="%1."/>
      <w:lvlJc w:val="left"/>
      <w:pPr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78DF5705"/>
    <w:multiLevelType w:val="hybridMultilevel"/>
    <w:tmpl w:val="4CBC22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8444288">
    <w:abstractNumId w:val="0"/>
  </w:num>
  <w:num w:numId="2" w16cid:durableId="1019889649">
    <w:abstractNumId w:val="1"/>
  </w:num>
  <w:num w:numId="3" w16cid:durableId="104928962">
    <w:abstractNumId w:val="8"/>
  </w:num>
  <w:num w:numId="4" w16cid:durableId="2049792962">
    <w:abstractNumId w:val="3"/>
  </w:num>
  <w:num w:numId="5" w16cid:durableId="2003702005">
    <w:abstractNumId w:val="4"/>
  </w:num>
  <w:num w:numId="6" w16cid:durableId="1971471535">
    <w:abstractNumId w:val="5"/>
  </w:num>
  <w:num w:numId="7" w16cid:durableId="495654988">
    <w:abstractNumId w:val="2"/>
  </w:num>
  <w:num w:numId="8" w16cid:durableId="1225533117">
    <w:abstractNumId w:val="7"/>
  </w:num>
  <w:num w:numId="9" w16cid:durableId="21054882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909"/>
    <w:rsid w:val="0004795E"/>
    <w:rsid w:val="00062498"/>
    <w:rsid w:val="0008596E"/>
    <w:rsid w:val="000B72F3"/>
    <w:rsid w:val="000F3647"/>
    <w:rsid w:val="0011077D"/>
    <w:rsid w:val="00146FC7"/>
    <w:rsid w:val="001F5B3E"/>
    <w:rsid w:val="003278A0"/>
    <w:rsid w:val="003C1E8F"/>
    <w:rsid w:val="004A3C89"/>
    <w:rsid w:val="00706C1B"/>
    <w:rsid w:val="0075513A"/>
    <w:rsid w:val="007D5CA0"/>
    <w:rsid w:val="007F1859"/>
    <w:rsid w:val="008A6FB9"/>
    <w:rsid w:val="008F27FA"/>
    <w:rsid w:val="009A2FF8"/>
    <w:rsid w:val="009C4D88"/>
    <w:rsid w:val="00A340C5"/>
    <w:rsid w:val="00A451B5"/>
    <w:rsid w:val="00A8560E"/>
    <w:rsid w:val="00B70CA6"/>
    <w:rsid w:val="00C23E86"/>
    <w:rsid w:val="00E2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172B4"/>
  <w15:chartTrackingRefBased/>
  <w15:docId w15:val="{3BA48E46-AB8F-4683-9C2A-52FA00FB1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9C4D8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4D88"/>
    <w:pPr>
      <w:ind w:left="720"/>
      <w:contextualSpacing/>
    </w:pPr>
  </w:style>
  <w:style w:type="paragraph" w:customStyle="1" w:styleId="im-mess">
    <w:name w:val="im-mess"/>
    <w:basedOn w:val="a"/>
    <w:qFormat/>
    <w:rsid w:val="008A6FB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8A6FB9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A2FF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A2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no-sk.ru/wp-content/uploads/2017/03/kerber_m_l_i_dr_" TargetMode="External"/><Relationship Id="rId13" Type="http://schemas.openxmlformats.org/officeDocument/2006/relationships/hyperlink" Target="https://windeurope.org/wp-content/uploads/files/about-wind/reports/WindEurope-Accelerating-wind-turbine-blade-circularity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renen.ru/k-voprosu-pererabotki-lopastej-vetryanyh-turbin/" TargetMode="External"/><Relationship Id="rId12" Type="http://schemas.openxmlformats.org/officeDocument/2006/relationships/hyperlink" Target="https://ru.wikipedia.org/wiki/&#1057;&#1087;&#1080;&#1089;&#1086;&#1082;" TargetMode="External"/><Relationship Id="rId17" Type="http://schemas.openxmlformats.org/officeDocument/2006/relationships/hyperlink" Target="https://vk.com/away.php?to=https%3A%2F%2Fwww.karier88.ru&amp;cc_key=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hyperlink" Target="https://www.fortum.ru/vetryanaya-elektricheskaya-stanciya-v-ulyanovskoy-oblasti" TargetMode="External"/><Relationship Id="rId11" Type="http://schemas.openxmlformats.org/officeDocument/2006/relationships/hyperlink" Target="https://pikabu.ru/story/skolko%20_stoit_prolozhit_1_km_asfaltirovannoy_dorogi_6583577" TargetMode="External"/><Relationship Id="rId5" Type="http://schemas.openxmlformats.org/officeDocument/2006/relationships/hyperlink" Target="https://www.elec.ru/publications/alternativnaja-energetika/5806/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s://pikabu.ru/@PapaSilver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olitermo.ru" TargetMode="External"/><Relationship Id="rId14" Type="http://schemas.openxmlformats.org/officeDocument/2006/relationships/hyperlink" Target="http://electricalschool.info/energ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2418</Words>
  <Characters>13786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Скосырская</dc:creator>
  <cp:keywords/>
  <dc:description/>
  <cp:lastModifiedBy>Ирина Скосырская</cp:lastModifiedBy>
  <cp:revision>12</cp:revision>
  <dcterms:created xsi:type="dcterms:W3CDTF">2022-04-12T16:03:00Z</dcterms:created>
  <dcterms:modified xsi:type="dcterms:W3CDTF">2022-04-15T01:02:00Z</dcterms:modified>
</cp:coreProperties>
</file>