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0FA" w:rsidRPr="00682B5E" w:rsidRDefault="00DC08DC" w:rsidP="00E95EF0">
      <w:pPr>
        <w:spacing w:line="360" w:lineRule="auto"/>
        <w:jc w:val="center"/>
        <w:rPr>
          <w:rFonts w:ascii="Times New Roman" w:hAnsi="Times New Roman" w:cs="Times New Roman"/>
          <w:sz w:val="28"/>
          <w:szCs w:val="28"/>
        </w:rPr>
      </w:pPr>
      <w:r w:rsidRPr="00682B5E">
        <w:rPr>
          <w:rFonts w:ascii="Times New Roman" w:hAnsi="Times New Roman" w:cs="Times New Roman"/>
          <w:sz w:val="28"/>
          <w:szCs w:val="28"/>
        </w:rPr>
        <w:t>Министерство образования и науки Российской Федерации</w:t>
      </w:r>
    </w:p>
    <w:p w:rsidR="00DC08DC" w:rsidRPr="00682B5E" w:rsidRDefault="00DC08DC" w:rsidP="00E95EF0">
      <w:pPr>
        <w:spacing w:line="360" w:lineRule="auto"/>
        <w:jc w:val="center"/>
        <w:rPr>
          <w:rFonts w:ascii="Times New Roman" w:hAnsi="Times New Roman" w:cs="Times New Roman"/>
          <w:sz w:val="28"/>
          <w:szCs w:val="28"/>
        </w:rPr>
      </w:pPr>
      <w:r w:rsidRPr="00682B5E">
        <w:rPr>
          <w:rFonts w:ascii="Times New Roman" w:hAnsi="Times New Roman" w:cs="Times New Roman"/>
          <w:sz w:val="28"/>
          <w:szCs w:val="28"/>
        </w:rPr>
        <w:t>Федеральное государственное автономное образовательное учреждение высшего образования «Омский государственный технический университет»</w:t>
      </w:r>
    </w:p>
    <w:p w:rsidR="00DC08DC" w:rsidRPr="00682B5E" w:rsidRDefault="00DC08DC" w:rsidP="00E95EF0">
      <w:pPr>
        <w:spacing w:line="360" w:lineRule="auto"/>
        <w:jc w:val="center"/>
        <w:rPr>
          <w:rFonts w:ascii="Times New Roman" w:hAnsi="Times New Roman" w:cs="Times New Roman"/>
          <w:sz w:val="28"/>
          <w:szCs w:val="28"/>
        </w:rPr>
      </w:pPr>
      <w:r w:rsidRPr="00682B5E">
        <w:rPr>
          <w:rFonts w:ascii="Times New Roman" w:hAnsi="Times New Roman" w:cs="Times New Roman"/>
          <w:sz w:val="28"/>
          <w:szCs w:val="28"/>
        </w:rPr>
        <w:t>Международная научно-практическая конференция «Политех-2024»</w:t>
      </w:r>
    </w:p>
    <w:p w:rsidR="006850FA" w:rsidRPr="00682B5E" w:rsidRDefault="006850FA" w:rsidP="00E95EF0">
      <w:pPr>
        <w:spacing w:line="360" w:lineRule="auto"/>
        <w:jc w:val="center"/>
        <w:rPr>
          <w:rFonts w:ascii="Times New Roman" w:hAnsi="Times New Roman" w:cs="Times New Roman"/>
          <w:sz w:val="28"/>
          <w:szCs w:val="28"/>
        </w:rPr>
      </w:pPr>
    </w:p>
    <w:p w:rsidR="006850FA" w:rsidRPr="00682B5E" w:rsidRDefault="006850FA" w:rsidP="00E95EF0">
      <w:pPr>
        <w:spacing w:line="360" w:lineRule="auto"/>
        <w:jc w:val="center"/>
        <w:rPr>
          <w:rFonts w:ascii="Times New Roman" w:hAnsi="Times New Roman" w:cs="Times New Roman"/>
          <w:sz w:val="28"/>
          <w:szCs w:val="28"/>
        </w:rPr>
      </w:pPr>
    </w:p>
    <w:p w:rsidR="006850FA" w:rsidRPr="00682B5E" w:rsidRDefault="006850FA" w:rsidP="00E95EF0">
      <w:pPr>
        <w:spacing w:line="360" w:lineRule="auto"/>
        <w:jc w:val="center"/>
        <w:rPr>
          <w:rFonts w:ascii="Times New Roman" w:hAnsi="Times New Roman" w:cs="Times New Roman"/>
          <w:sz w:val="28"/>
          <w:szCs w:val="28"/>
        </w:rPr>
      </w:pPr>
    </w:p>
    <w:p w:rsidR="006850FA" w:rsidRPr="00682B5E" w:rsidRDefault="006850FA" w:rsidP="00E95EF0">
      <w:pPr>
        <w:spacing w:line="360" w:lineRule="auto"/>
        <w:rPr>
          <w:rFonts w:ascii="Times New Roman" w:hAnsi="Times New Roman" w:cs="Times New Roman"/>
          <w:sz w:val="28"/>
          <w:szCs w:val="28"/>
        </w:rPr>
      </w:pPr>
    </w:p>
    <w:p w:rsidR="00737F8E" w:rsidRPr="00682B5E" w:rsidRDefault="00DC08DC" w:rsidP="00E95EF0">
      <w:pPr>
        <w:spacing w:line="360" w:lineRule="auto"/>
        <w:jc w:val="center"/>
        <w:rPr>
          <w:rFonts w:ascii="Times New Roman" w:hAnsi="Times New Roman" w:cs="Times New Roman"/>
          <w:sz w:val="28"/>
          <w:szCs w:val="28"/>
        </w:rPr>
      </w:pPr>
      <w:r w:rsidRPr="00682B5E">
        <w:rPr>
          <w:rFonts w:ascii="Times New Roman" w:hAnsi="Times New Roman" w:cs="Times New Roman"/>
          <w:sz w:val="28"/>
          <w:szCs w:val="28"/>
        </w:rPr>
        <w:t>Секция: «Экология»</w:t>
      </w:r>
    </w:p>
    <w:p w:rsidR="00DC08DC" w:rsidRPr="00682B5E" w:rsidRDefault="00DC08DC" w:rsidP="00E95EF0">
      <w:pPr>
        <w:spacing w:line="360" w:lineRule="auto"/>
        <w:jc w:val="center"/>
        <w:rPr>
          <w:rFonts w:ascii="Times New Roman" w:hAnsi="Times New Roman" w:cs="Times New Roman"/>
          <w:sz w:val="28"/>
          <w:szCs w:val="28"/>
        </w:rPr>
      </w:pPr>
      <w:r w:rsidRPr="00682B5E">
        <w:rPr>
          <w:rFonts w:ascii="Times New Roman" w:hAnsi="Times New Roman" w:cs="Times New Roman"/>
          <w:sz w:val="28"/>
          <w:szCs w:val="28"/>
        </w:rPr>
        <w:t>Исследовательская работа по теме:</w:t>
      </w:r>
    </w:p>
    <w:p w:rsidR="00DC08DC" w:rsidRPr="00682B5E" w:rsidRDefault="00DC08DC" w:rsidP="00E95EF0">
      <w:pPr>
        <w:spacing w:line="360" w:lineRule="auto"/>
        <w:jc w:val="center"/>
        <w:rPr>
          <w:rFonts w:ascii="Times New Roman" w:hAnsi="Times New Roman" w:cs="Times New Roman"/>
          <w:sz w:val="28"/>
          <w:szCs w:val="28"/>
        </w:rPr>
      </w:pPr>
      <w:r w:rsidRPr="00682B5E">
        <w:rPr>
          <w:rFonts w:ascii="Times New Roman" w:hAnsi="Times New Roman" w:cs="Times New Roman"/>
          <w:sz w:val="28"/>
          <w:szCs w:val="28"/>
        </w:rPr>
        <w:t>«</w:t>
      </w:r>
      <w:r w:rsidR="007074B0" w:rsidRPr="00682B5E">
        <w:rPr>
          <w:rFonts w:ascii="Times New Roman" w:hAnsi="Times New Roman" w:cs="Times New Roman"/>
          <w:sz w:val="28"/>
          <w:szCs w:val="28"/>
        </w:rPr>
        <w:t>Определение минерального состава природной воды с озера Большое Яровое для оценки его как рекреационную зону»</w:t>
      </w:r>
    </w:p>
    <w:p w:rsidR="007074B0" w:rsidRPr="00682B5E" w:rsidRDefault="007074B0" w:rsidP="00E95EF0">
      <w:pPr>
        <w:spacing w:line="360" w:lineRule="auto"/>
        <w:jc w:val="center"/>
        <w:rPr>
          <w:rFonts w:ascii="Times New Roman" w:hAnsi="Times New Roman" w:cs="Times New Roman"/>
          <w:sz w:val="28"/>
          <w:szCs w:val="28"/>
        </w:rPr>
      </w:pPr>
    </w:p>
    <w:p w:rsidR="007074B0" w:rsidRPr="00682B5E" w:rsidRDefault="007074B0" w:rsidP="00E95EF0">
      <w:pPr>
        <w:spacing w:line="360" w:lineRule="auto"/>
        <w:jc w:val="center"/>
        <w:rPr>
          <w:rFonts w:ascii="Times New Roman" w:hAnsi="Times New Roman" w:cs="Times New Roman"/>
          <w:sz w:val="28"/>
          <w:szCs w:val="28"/>
        </w:rPr>
      </w:pPr>
    </w:p>
    <w:p w:rsidR="007074B0" w:rsidRPr="00682B5E" w:rsidRDefault="007074B0" w:rsidP="00E95EF0">
      <w:pPr>
        <w:spacing w:line="360" w:lineRule="auto"/>
        <w:jc w:val="center"/>
        <w:rPr>
          <w:rFonts w:ascii="Times New Roman" w:hAnsi="Times New Roman" w:cs="Times New Roman"/>
          <w:sz w:val="28"/>
          <w:szCs w:val="28"/>
        </w:rPr>
      </w:pPr>
    </w:p>
    <w:p w:rsidR="007074B0" w:rsidRPr="00682B5E" w:rsidRDefault="007074B0" w:rsidP="00E95EF0">
      <w:pPr>
        <w:spacing w:line="360" w:lineRule="auto"/>
        <w:jc w:val="center"/>
        <w:rPr>
          <w:rFonts w:ascii="Times New Roman" w:hAnsi="Times New Roman" w:cs="Times New Roman"/>
          <w:sz w:val="28"/>
          <w:szCs w:val="28"/>
        </w:rPr>
      </w:pPr>
    </w:p>
    <w:p w:rsidR="007074B0" w:rsidRPr="00682B5E" w:rsidRDefault="007074B0" w:rsidP="00E95EF0">
      <w:pPr>
        <w:spacing w:line="360" w:lineRule="auto"/>
        <w:jc w:val="center"/>
        <w:rPr>
          <w:rFonts w:ascii="Times New Roman" w:hAnsi="Times New Roman" w:cs="Times New Roman"/>
          <w:sz w:val="28"/>
          <w:szCs w:val="28"/>
        </w:rPr>
      </w:pPr>
    </w:p>
    <w:p w:rsidR="007074B0" w:rsidRPr="00682B5E" w:rsidRDefault="007074B0" w:rsidP="00E95EF0">
      <w:pPr>
        <w:spacing w:line="360" w:lineRule="auto"/>
        <w:jc w:val="right"/>
        <w:rPr>
          <w:rFonts w:ascii="Times New Roman" w:hAnsi="Times New Roman" w:cs="Times New Roman"/>
          <w:sz w:val="28"/>
          <w:szCs w:val="28"/>
        </w:rPr>
      </w:pPr>
      <w:r w:rsidRPr="00682B5E">
        <w:rPr>
          <w:rFonts w:ascii="Times New Roman" w:hAnsi="Times New Roman" w:cs="Times New Roman"/>
          <w:sz w:val="28"/>
          <w:szCs w:val="28"/>
        </w:rPr>
        <w:t>Автор: Ильенко Макар Юрьевич, 10 класс, БОУ г. Омска «Лицей №64»</w:t>
      </w:r>
    </w:p>
    <w:p w:rsidR="007074B0" w:rsidRPr="00682B5E" w:rsidRDefault="007074B0" w:rsidP="00E95EF0">
      <w:pPr>
        <w:spacing w:line="360" w:lineRule="auto"/>
        <w:jc w:val="right"/>
        <w:rPr>
          <w:rFonts w:ascii="Times New Roman" w:hAnsi="Times New Roman" w:cs="Times New Roman"/>
          <w:sz w:val="28"/>
          <w:szCs w:val="28"/>
        </w:rPr>
      </w:pPr>
      <w:r w:rsidRPr="00682B5E">
        <w:rPr>
          <w:rFonts w:ascii="Times New Roman" w:hAnsi="Times New Roman" w:cs="Times New Roman"/>
          <w:sz w:val="28"/>
          <w:szCs w:val="28"/>
        </w:rPr>
        <w:t>Руководитель: преподаватель химии, Богачёва Зоя Евгеньевна</w:t>
      </w:r>
    </w:p>
    <w:p w:rsidR="007074B0" w:rsidRPr="00682B5E" w:rsidRDefault="007074B0" w:rsidP="00E95EF0">
      <w:pPr>
        <w:spacing w:after="0" w:line="360" w:lineRule="auto"/>
        <w:jc w:val="center"/>
        <w:rPr>
          <w:rFonts w:ascii="Times New Roman" w:hAnsi="Times New Roman" w:cs="Times New Roman"/>
          <w:i/>
          <w:sz w:val="28"/>
          <w:szCs w:val="28"/>
        </w:rPr>
      </w:pPr>
    </w:p>
    <w:p w:rsidR="00082FEB" w:rsidRPr="00682B5E" w:rsidRDefault="00682B5E" w:rsidP="00E95EF0">
      <w:pPr>
        <w:spacing w:after="0" w:line="360" w:lineRule="auto"/>
        <w:jc w:val="center"/>
        <w:rPr>
          <w:rFonts w:ascii="Times New Roman" w:hAnsi="Times New Roman" w:cs="Times New Roman"/>
          <w:sz w:val="28"/>
          <w:szCs w:val="28"/>
        </w:rPr>
      </w:pPr>
      <w:r w:rsidRPr="00682B5E">
        <w:rPr>
          <w:rFonts w:ascii="Times New Roman" w:hAnsi="Times New Roman" w:cs="Times New Roman"/>
          <w:sz w:val="28"/>
          <w:szCs w:val="28"/>
        </w:rPr>
        <w:t>Омск, 2024</w:t>
      </w:r>
    </w:p>
    <w:sdt>
      <w:sdtPr>
        <w:rPr>
          <w:rFonts w:ascii="Times New Roman" w:eastAsiaTheme="minorHAnsi" w:hAnsi="Times New Roman" w:cs="Times New Roman"/>
          <w:b w:val="0"/>
          <w:bCs w:val="0"/>
          <w:color w:val="auto"/>
          <w:lang w:eastAsia="en-US"/>
        </w:rPr>
        <w:id w:val="-1351866864"/>
        <w:docPartObj>
          <w:docPartGallery w:val="Table of Contents"/>
          <w:docPartUnique/>
        </w:docPartObj>
      </w:sdtPr>
      <w:sdtEndPr/>
      <w:sdtContent>
        <w:p w:rsidR="00B2050A" w:rsidRPr="007438BF" w:rsidRDefault="00B2050A" w:rsidP="007438BF">
          <w:pPr>
            <w:pStyle w:val="a5"/>
            <w:spacing w:line="360" w:lineRule="auto"/>
            <w:rPr>
              <w:rFonts w:ascii="Times New Roman" w:hAnsi="Times New Roman" w:cs="Times New Roman"/>
              <w:color w:val="auto"/>
            </w:rPr>
          </w:pPr>
          <w:r w:rsidRPr="00682B5E">
            <w:rPr>
              <w:rFonts w:ascii="Times New Roman" w:hAnsi="Times New Roman" w:cs="Times New Roman"/>
              <w:color w:val="auto"/>
            </w:rPr>
            <w:t>Оглавление</w:t>
          </w:r>
          <w:r w:rsidRPr="00682B5E">
            <w:rPr>
              <w:rFonts w:ascii="Times New Roman" w:eastAsia="Times New Roman" w:hAnsi="Times New Roman" w:cs="Times New Roman"/>
              <w:color w:val="auto"/>
            </w:rPr>
            <w:fldChar w:fldCharType="begin"/>
          </w:r>
          <w:r w:rsidRPr="00682B5E">
            <w:rPr>
              <w:rFonts w:ascii="Times New Roman" w:hAnsi="Times New Roman" w:cs="Times New Roman"/>
              <w:color w:val="auto"/>
            </w:rPr>
            <w:instrText xml:space="preserve"> TOC \o "1-3" \h \z \u </w:instrText>
          </w:r>
          <w:r w:rsidRPr="00682B5E">
            <w:rPr>
              <w:rFonts w:ascii="Times New Roman" w:eastAsia="Times New Roman" w:hAnsi="Times New Roman" w:cs="Times New Roman"/>
              <w:color w:val="auto"/>
            </w:rPr>
            <w:fldChar w:fldCharType="separate"/>
          </w:r>
        </w:p>
        <w:p w:rsidR="00B2050A" w:rsidRPr="00682B5E" w:rsidRDefault="00B26A63" w:rsidP="00CC4E40">
          <w:pPr>
            <w:pStyle w:val="11"/>
            <w:spacing w:line="360" w:lineRule="auto"/>
            <w:jc w:val="left"/>
            <w:rPr>
              <w:rFonts w:eastAsiaTheme="minorEastAsia"/>
              <w:b w:val="0"/>
              <w:bCs w:val="0"/>
              <w:noProof/>
              <w:color w:val="auto"/>
              <w:sz w:val="28"/>
              <w:szCs w:val="28"/>
            </w:rPr>
          </w:pPr>
          <w:hyperlink w:anchor="_Toc160982169" w:history="1">
            <w:r w:rsidR="00B2050A" w:rsidRPr="00682B5E">
              <w:rPr>
                <w:rStyle w:val="a4"/>
                <w:noProof/>
                <w:color w:val="auto"/>
                <w:sz w:val="28"/>
                <w:szCs w:val="28"/>
              </w:rPr>
              <w:t>Введение</w:t>
            </w:r>
            <w:r w:rsidR="00B2050A" w:rsidRPr="00682B5E">
              <w:rPr>
                <w:noProof/>
                <w:webHidden/>
                <w:color w:val="auto"/>
                <w:sz w:val="28"/>
                <w:szCs w:val="28"/>
              </w:rPr>
              <w:t>……………</w:t>
            </w:r>
            <w:r w:rsidR="00CC4E40">
              <w:rPr>
                <w:noProof/>
                <w:webHidden/>
                <w:color w:val="auto"/>
                <w:sz w:val="28"/>
                <w:szCs w:val="28"/>
              </w:rPr>
              <w:t>……………………………………………………………</w:t>
            </w:r>
            <w:r w:rsidR="005465D4">
              <w:rPr>
                <w:noProof/>
                <w:webHidden/>
                <w:color w:val="auto"/>
                <w:sz w:val="28"/>
                <w:szCs w:val="28"/>
              </w:rPr>
              <w:t>3</w:t>
            </w:r>
          </w:hyperlink>
        </w:p>
        <w:p w:rsidR="00B2050A" w:rsidRPr="00682B5E" w:rsidRDefault="00B26A63" w:rsidP="00CC4E40">
          <w:pPr>
            <w:pStyle w:val="11"/>
            <w:spacing w:line="360" w:lineRule="auto"/>
            <w:jc w:val="left"/>
            <w:rPr>
              <w:rFonts w:eastAsiaTheme="minorEastAsia"/>
              <w:b w:val="0"/>
              <w:bCs w:val="0"/>
              <w:noProof/>
              <w:color w:val="auto"/>
              <w:sz w:val="28"/>
              <w:szCs w:val="28"/>
            </w:rPr>
          </w:pPr>
          <w:hyperlink w:anchor="_Toc160982170" w:history="1">
            <w:r w:rsidR="00B2050A" w:rsidRPr="00682B5E">
              <w:rPr>
                <w:rStyle w:val="a4"/>
                <w:noProof/>
                <w:color w:val="auto"/>
                <w:sz w:val="28"/>
                <w:szCs w:val="28"/>
              </w:rPr>
              <w:t>Глава 1 «Теория»……</w:t>
            </w:r>
            <w:r w:rsidR="00CC4E40">
              <w:rPr>
                <w:rStyle w:val="a4"/>
                <w:noProof/>
                <w:color w:val="auto"/>
                <w:sz w:val="28"/>
                <w:szCs w:val="28"/>
              </w:rPr>
              <w:t>…………………………………………………………………</w:t>
            </w:r>
            <w:r w:rsidR="00B2050A" w:rsidRPr="00682B5E">
              <w:rPr>
                <w:rStyle w:val="a4"/>
                <w:noProof/>
                <w:color w:val="auto"/>
                <w:sz w:val="28"/>
                <w:szCs w:val="28"/>
              </w:rPr>
              <w:t>.</w:t>
            </w:r>
            <w:r w:rsidR="005465D4">
              <w:rPr>
                <w:noProof/>
                <w:webHidden/>
                <w:color w:val="auto"/>
                <w:sz w:val="28"/>
                <w:szCs w:val="28"/>
              </w:rPr>
              <w:t>4</w:t>
            </w:r>
          </w:hyperlink>
          <w:r w:rsidR="005465D4" w:rsidRPr="00682B5E">
            <w:rPr>
              <w:rFonts w:eastAsiaTheme="minorEastAsia"/>
              <w:b w:val="0"/>
              <w:bCs w:val="0"/>
              <w:noProof/>
              <w:color w:val="auto"/>
              <w:sz w:val="28"/>
              <w:szCs w:val="28"/>
            </w:rPr>
            <w:t xml:space="preserve"> </w:t>
          </w:r>
        </w:p>
        <w:p w:rsidR="00B2050A" w:rsidRPr="00682B5E" w:rsidRDefault="00B26A63" w:rsidP="00CC4E40">
          <w:pPr>
            <w:pStyle w:val="11"/>
            <w:spacing w:line="360" w:lineRule="auto"/>
            <w:jc w:val="left"/>
            <w:rPr>
              <w:rFonts w:eastAsiaTheme="minorEastAsia"/>
              <w:b w:val="0"/>
              <w:bCs w:val="0"/>
              <w:noProof/>
              <w:color w:val="auto"/>
              <w:sz w:val="28"/>
              <w:szCs w:val="28"/>
            </w:rPr>
          </w:pPr>
          <w:hyperlink w:anchor="_Toc160982171" w:history="1">
            <w:r w:rsidR="00B2050A" w:rsidRPr="00682B5E">
              <w:rPr>
                <w:rStyle w:val="a4"/>
                <w:noProof/>
                <w:color w:val="auto"/>
                <w:sz w:val="28"/>
                <w:szCs w:val="28"/>
              </w:rPr>
              <w:t>Глава 2 «Практик</w:t>
            </w:r>
            <w:r w:rsidR="00CC4E40">
              <w:rPr>
                <w:rStyle w:val="a4"/>
                <w:noProof/>
                <w:color w:val="auto"/>
                <w:sz w:val="28"/>
                <w:szCs w:val="28"/>
              </w:rPr>
              <w:t>а»………………………………………………………………</w:t>
            </w:r>
            <w:r w:rsidR="00B2050A" w:rsidRPr="00682B5E">
              <w:rPr>
                <w:rStyle w:val="a4"/>
                <w:noProof/>
                <w:color w:val="auto"/>
                <w:sz w:val="28"/>
                <w:szCs w:val="28"/>
              </w:rPr>
              <w:t>…</w:t>
            </w:r>
            <w:r w:rsidR="005465D4">
              <w:rPr>
                <w:noProof/>
                <w:webHidden/>
                <w:color w:val="auto"/>
                <w:sz w:val="28"/>
                <w:szCs w:val="28"/>
              </w:rPr>
              <w:t>8</w:t>
            </w:r>
          </w:hyperlink>
          <w:r w:rsidR="005465D4" w:rsidRPr="00682B5E">
            <w:rPr>
              <w:rFonts w:eastAsiaTheme="minorEastAsia"/>
              <w:b w:val="0"/>
              <w:bCs w:val="0"/>
              <w:noProof/>
              <w:color w:val="auto"/>
              <w:sz w:val="28"/>
              <w:szCs w:val="28"/>
            </w:rPr>
            <w:t xml:space="preserve"> </w:t>
          </w:r>
        </w:p>
        <w:p w:rsidR="00B2050A" w:rsidRPr="002C315D" w:rsidRDefault="00B26A63" w:rsidP="00CC4E40">
          <w:pPr>
            <w:pStyle w:val="11"/>
            <w:spacing w:line="360" w:lineRule="auto"/>
            <w:jc w:val="left"/>
            <w:rPr>
              <w:rFonts w:eastAsiaTheme="minorEastAsia"/>
              <w:b w:val="0"/>
              <w:bCs w:val="0"/>
              <w:noProof/>
              <w:color w:val="auto"/>
              <w:sz w:val="28"/>
              <w:szCs w:val="28"/>
              <w:lang w:val="en-US"/>
            </w:rPr>
          </w:pPr>
          <w:hyperlink w:anchor="_Toc160982172" w:history="1">
            <w:r w:rsidR="00B2050A" w:rsidRPr="00682B5E">
              <w:rPr>
                <w:rStyle w:val="a4"/>
                <w:noProof/>
                <w:color w:val="auto"/>
                <w:sz w:val="28"/>
                <w:szCs w:val="28"/>
                <w:shd w:val="clear" w:color="auto" w:fill="FFFFFF"/>
              </w:rPr>
              <w:t>Заключени</w:t>
            </w:r>
            <w:r w:rsidR="00CC4E40">
              <w:rPr>
                <w:rStyle w:val="a4"/>
                <w:noProof/>
                <w:color w:val="auto"/>
                <w:sz w:val="28"/>
                <w:szCs w:val="28"/>
                <w:shd w:val="clear" w:color="auto" w:fill="FFFFFF"/>
              </w:rPr>
              <w:t>е………………………………………………………</w:t>
            </w:r>
            <w:r w:rsidR="00B2050A" w:rsidRPr="00682B5E">
              <w:rPr>
                <w:rStyle w:val="a4"/>
                <w:noProof/>
                <w:color w:val="auto"/>
                <w:sz w:val="28"/>
                <w:szCs w:val="28"/>
                <w:shd w:val="clear" w:color="auto" w:fill="FFFFFF"/>
              </w:rPr>
              <w:t>………...</w:t>
            </w:r>
            <w:r w:rsidR="005465D4">
              <w:rPr>
                <w:noProof/>
                <w:webHidden/>
                <w:color w:val="auto"/>
                <w:sz w:val="28"/>
                <w:szCs w:val="28"/>
              </w:rPr>
              <w:t>1</w:t>
            </w:r>
            <w:r w:rsidR="002C315D">
              <w:rPr>
                <w:noProof/>
                <w:webHidden/>
                <w:color w:val="auto"/>
                <w:sz w:val="28"/>
                <w:szCs w:val="28"/>
                <w:lang w:val="en-US"/>
              </w:rPr>
              <w:t>4</w:t>
            </w:r>
          </w:hyperlink>
        </w:p>
        <w:p w:rsidR="00B2050A" w:rsidRPr="00682B5E" w:rsidRDefault="00B26A63" w:rsidP="00CC4E40">
          <w:pPr>
            <w:pStyle w:val="11"/>
            <w:spacing w:line="360" w:lineRule="auto"/>
            <w:jc w:val="left"/>
            <w:rPr>
              <w:rFonts w:eastAsiaTheme="minorEastAsia"/>
              <w:b w:val="0"/>
              <w:bCs w:val="0"/>
              <w:noProof/>
              <w:color w:val="auto"/>
              <w:sz w:val="28"/>
              <w:szCs w:val="28"/>
            </w:rPr>
          </w:pPr>
          <w:hyperlink w:anchor="_Toc160982173" w:history="1">
            <w:r w:rsidR="00B2050A" w:rsidRPr="00682B5E">
              <w:rPr>
                <w:rStyle w:val="a4"/>
                <w:noProof/>
                <w:color w:val="auto"/>
                <w:sz w:val="28"/>
                <w:szCs w:val="28"/>
                <w:shd w:val="clear" w:color="auto" w:fill="FFFFFF"/>
              </w:rPr>
              <w:t>Глоссарий</w:t>
            </w:r>
            <w:r w:rsidR="00CC4E40">
              <w:rPr>
                <w:rStyle w:val="a4"/>
                <w:noProof/>
                <w:color w:val="auto"/>
                <w:sz w:val="28"/>
                <w:szCs w:val="28"/>
                <w:shd w:val="clear" w:color="auto" w:fill="FFFFFF"/>
              </w:rPr>
              <w:t>…………………………………………………………</w:t>
            </w:r>
            <w:r w:rsidR="00B2050A" w:rsidRPr="00682B5E">
              <w:rPr>
                <w:rStyle w:val="a4"/>
                <w:noProof/>
                <w:color w:val="auto"/>
                <w:sz w:val="28"/>
                <w:szCs w:val="28"/>
                <w:shd w:val="clear" w:color="auto" w:fill="FFFFFF"/>
              </w:rPr>
              <w:t>……......</w:t>
            </w:r>
            <w:r w:rsidR="005465D4">
              <w:rPr>
                <w:noProof/>
                <w:webHidden/>
                <w:color w:val="auto"/>
                <w:sz w:val="28"/>
                <w:szCs w:val="28"/>
              </w:rPr>
              <w:t>1</w:t>
            </w:r>
            <w:r w:rsidR="002C315D">
              <w:rPr>
                <w:noProof/>
                <w:webHidden/>
                <w:color w:val="auto"/>
                <w:sz w:val="28"/>
                <w:szCs w:val="28"/>
                <w:lang w:val="en-US"/>
              </w:rPr>
              <w:t>5</w:t>
            </w:r>
          </w:hyperlink>
        </w:p>
        <w:p w:rsidR="00B2050A" w:rsidRPr="00682B5E" w:rsidRDefault="00B26A63" w:rsidP="00CC4E40">
          <w:pPr>
            <w:pStyle w:val="11"/>
            <w:spacing w:line="360" w:lineRule="auto"/>
            <w:jc w:val="left"/>
            <w:rPr>
              <w:rFonts w:eastAsiaTheme="minorEastAsia"/>
              <w:b w:val="0"/>
              <w:bCs w:val="0"/>
              <w:noProof/>
              <w:color w:val="auto"/>
              <w:sz w:val="28"/>
              <w:szCs w:val="28"/>
            </w:rPr>
          </w:pPr>
          <w:hyperlink w:anchor="_Toc160982174" w:history="1">
            <w:r w:rsidR="00B2050A" w:rsidRPr="00682B5E">
              <w:rPr>
                <w:rStyle w:val="a4"/>
                <w:i/>
                <w:noProof/>
                <w:color w:val="auto"/>
                <w:sz w:val="28"/>
                <w:szCs w:val="28"/>
                <w:shd w:val="clear" w:color="auto" w:fill="FFFFFF"/>
              </w:rPr>
              <w:t>Библиогр</w:t>
            </w:r>
            <w:r w:rsidR="00CC4E40">
              <w:rPr>
                <w:rStyle w:val="a4"/>
                <w:i/>
                <w:noProof/>
                <w:color w:val="auto"/>
                <w:sz w:val="28"/>
                <w:szCs w:val="28"/>
                <w:shd w:val="clear" w:color="auto" w:fill="FFFFFF"/>
              </w:rPr>
              <w:t>афический  список……………</w:t>
            </w:r>
            <w:r w:rsidR="00B2050A" w:rsidRPr="00682B5E">
              <w:rPr>
                <w:rStyle w:val="a4"/>
                <w:i/>
                <w:noProof/>
                <w:color w:val="auto"/>
                <w:sz w:val="28"/>
                <w:szCs w:val="28"/>
                <w:shd w:val="clear" w:color="auto" w:fill="FFFFFF"/>
              </w:rPr>
              <w:t>………………………………...</w:t>
            </w:r>
            <w:r w:rsidR="005465D4">
              <w:rPr>
                <w:noProof/>
                <w:webHidden/>
                <w:color w:val="auto"/>
                <w:sz w:val="28"/>
                <w:szCs w:val="28"/>
              </w:rPr>
              <w:t>1</w:t>
            </w:r>
            <w:r w:rsidR="002C315D">
              <w:rPr>
                <w:noProof/>
                <w:webHidden/>
                <w:color w:val="auto"/>
                <w:sz w:val="28"/>
                <w:szCs w:val="28"/>
                <w:lang w:val="en-US"/>
              </w:rPr>
              <w:t>6</w:t>
            </w:r>
          </w:hyperlink>
        </w:p>
        <w:p w:rsidR="00CE340C" w:rsidRPr="00682B5E" w:rsidRDefault="00B2050A" w:rsidP="00CC4E40">
          <w:pPr>
            <w:spacing w:line="360" w:lineRule="auto"/>
            <w:rPr>
              <w:rFonts w:ascii="Times New Roman" w:hAnsi="Times New Roman" w:cs="Times New Roman"/>
              <w:b/>
              <w:bCs/>
              <w:sz w:val="28"/>
              <w:szCs w:val="28"/>
            </w:rPr>
          </w:pPr>
          <w:r w:rsidRPr="00682B5E">
            <w:rPr>
              <w:rFonts w:ascii="Times New Roman" w:hAnsi="Times New Roman" w:cs="Times New Roman"/>
              <w:b/>
              <w:bCs/>
              <w:sz w:val="28"/>
              <w:szCs w:val="28"/>
            </w:rPr>
            <w:fldChar w:fldCharType="end"/>
          </w: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CE340C" w:rsidRPr="00682B5E" w:rsidRDefault="00CE340C" w:rsidP="00E95EF0">
          <w:pPr>
            <w:spacing w:line="360" w:lineRule="auto"/>
            <w:rPr>
              <w:rFonts w:ascii="Times New Roman" w:hAnsi="Times New Roman" w:cs="Times New Roman"/>
              <w:b/>
              <w:bCs/>
              <w:sz w:val="28"/>
              <w:szCs w:val="28"/>
            </w:rPr>
          </w:pPr>
        </w:p>
        <w:p w:rsidR="00D74B0D" w:rsidRDefault="00B26A63" w:rsidP="00D74B0D">
          <w:pPr>
            <w:spacing w:line="360" w:lineRule="auto"/>
            <w:rPr>
              <w:rFonts w:ascii="Times New Roman" w:hAnsi="Times New Roman" w:cs="Times New Roman"/>
              <w:sz w:val="28"/>
              <w:szCs w:val="28"/>
            </w:rPr>
          </w:pPr>
        </w:p>
      </w:sdtContent>
    </w:sdt>
    <w:bookmarkStart w:id="0" w:name="_Toc160982169" w:displacedByCustomXml="prev"/>
    <w:p w:rsidR="007438BF" w:rsidRDefault="007438BF" w:rsidP="00D74B0D">
      <w:pPr>
        <w:spacing w:line="360" w:lineRule="auto"/>
        <w:rPr>
          <w:rFonts w:ascii="Times New Roman" w:hAnsi="Times New Roman" w:cs="Times New Roman"/>
          <w:sz w:val="28"/>
          <w:szCs w:val="28"/>
        </w:rPr>
      </w:pPr>
    </w:p>
    <w:p w:rsidR="006850FA" w:rsidRPr="005465D4" w:rsidRDefault="006850FA" w:rsidP="00D74B0D">
      <w:pPr>
        <w:spacing w:line="360" w:lineRule="auto"/>
        <w:rPr>
          <w:rFonts w:ascii="Times New Roman" w:hAnsi="Times New Roman" w:cs="Times New Roman"/>
          <w:b/>
          <w:i/>
          <w:sz w:val="28"/>
          <w:szCs w:val="28"/>
        </w:rPr>
      </w:pPr>
      <w:r w:rsidRPr="005465D4">
        <w:rPr>
          <w:rFonts w:ascii="Times New Roman" w:hAnsi="Times New Roman" w:cs="Times New Roman"/>
          <w:b/>
          <w:i/>
          <w:sz w:val="28"/>
          <w:szCs w:val="28"/>
        </w:rPr>
        <w:lastRenderedPageBreak/>
        <w:t>Введение</w:t>
      </w:r>
      <w:bookmarkEnd w:id="0"/>
    </w:p>
    <w:p w:rsidR="006850FA" w:rsidRPr="00682B5E" w:rsidRDefault="006850FA" w:rsidP="00E95EF0">
      <w:pPr>
        <w:autoSpaceDE w:val="0"/>
        <w:spacing w:after="0" w:line="360" w:lineRule="auto"/>
        <w:ind w:firstLine="708"/>
        <w:jc w:val="both"/>
        <w:rPr>
          <w:rFonts w:ascii="Times New Roman" w:hAnsi="Times New Roman" w:cs="Times New Roman"/>
          <w:sz w:val="28"/>
          <w:szCs w:val="28"/>
        </w:rPr>
      </w:pPr>
      <w:r w:rsidRPr="00682B5E">
        <w:rPr>
          <w:rFonts w:ascii="Times New Roman" w:hAnsi="Times New Roman" w:cs="Times New Roman"/>
          <w:sz w:val="28"/>
          <w:szCs w:val="28"/>
        </w:rPr>
        <w:t xml:space="preserve">Здоровье является важным компонентом жизни. </w:t>
      </w:r>
      <w:r w:rsidR="00B677AB" w:rsidRPr="00682B5E">
        <w:rPr>
          <w:rFonts w:ascii="Times New Roman" w:hAnsi="Times New Roman" w:cs="Times New Roman"/>
          <w:sz w:val="28"/>
          <w:szCs w:val="28"/>
        </w:rPr>
        <w:t>По данным ВОЗ здоровье это состояние полного душевного, физичес</w:t>
      </w:r>
      <w:r w:rsidR="00B677AB" w:rsidRPr="00682B5E">
        <w:rPr>
          <w:rFonts w:ascii="Times New Roman" w:hAnsi="Times New Roman" w:cs="Times New Roman"/>
          <w:color w:val="000000" w:themeColor="text1"/>
          <w:sz w:val="28"/>
          <w:szCs w:val="28"/>
        </w:rPr>
        <w:t>ко</w:t>
      </w:r>
      <w:r w:rsidR="00B677AB" w:rsidRPr="00682B5E">
        <w:rPr>
          <w:rFonts w:ascii="Times New Roman" w:hAnsi="Times New Roman" w:cs="Times New Roman"/>
          <w:sz w:val="28"/>
          <w:szCs w:val="28"/>
        </w:rPr>
        <w:t xml:space="preserve">го и социального благополучия. Здоровье человека зависит примерно на 50% от образа жизни человека. Активный образ жизни, достаточная физическая нагрузка, общение с благоприятными факторами: солнце, чистый воздух. </w:t>
      </w:r>
      <w:r w:rsidRPr="00682B5E">
        <w:rPr>
          <w:rFonts w:ascii="Times New Roman" w:hAnsi="Times New Roman" w:cs="Times New Roman"/>
          <w:sz w:val="28"/>
          <w:szCs w:val="28"/>
        </w:rPr>
        <w:t xml:space="preserve">Профилактика заболеваний - лучший способ сохранения здоровья. Один из способов </w:t>
      </w:r>
      <w:r w:rsidR="00B677AB" w:rsidRPr="00682B5E">
        <w:rPr>
          <w:rFonts w:ascii="Times New Roman" w:hAnsi="Times New Roman" w:cs="Times New Roman"/>
          <w:sz w:val="28"/>
          <w:szCs w:val="28"/>
        </w:rPr>
        <w:t xml:space="preserve">доступного </w:t>
      </w:r>
      <w:r w:rsidR="00250C65" w:rsidRPr="00682B5E">
        <w:rPr>
          <w:rFonts w:ascii="Times New Roman" w:hAnsi="Times New Roman" w:cs="Times New Roman"/>
          <w:sz w:val="28"/>
          <w:szCs w:val="28"/>
        </w:rPr>
        <w:t>оздоровления</w:t>
      </w:r>
      <w:r w:rsidR="00B677AB" w:rsidRPr="00682B5E">
        <w:rPr>
          <w:rFonts w:ascii="Times New Roman" w:hAnsi="Times New Roman" w:cs="Times New Roman"/>
          <w:sz w:val="28"/>
          <w:szCs w:val="28"/>
        </w:rPr>
        <w:t xml:space="preserve"> это отдых в подходящих для этого условиях</w:t>
      </w:r>
      <w:r w:rsidRPr="00682B5E">
        <w:rPr>
          <w:rFonts w:ascii="Times New Roman" w:hAnsi="Times New Roman" w:cs="Times New Roman"/>
          <w:sz w:val="28"/>
          <w:szCs w:val="28"/>
        </w:rPr>
        <w:t xml:space="preserve">. Одним из рекреационных зон нашей страны является озеро Большое Яровое. </w:t>
      </w:r>
      <w:r w:rsidR="00250C65" w:rsidRPr="00682B5E">
        <w:rPr>
          <w:rFonts w:ascii="Times New Roman" w:hAnsi="Times New Roman" w:cs="Times New Roman"/>
          <w:sz w:val="28"/>
          <w:szCs w:val="28"/>
        </w:rPr>
        <w:t xml:space="preserve">Данное место обладает значительными рекреационными ресурсами, на протяжении длительного времени пользуется популярностью для летнего отдыха людей. На берегу озера имеется санаторий по профилактике опорно-двигательных заболеваний и заболеваний системы кровообращения. </w:t>
      </w:r>
      <w:r w:rsidRPr="00682B5E">
        <w:rPr>
          <w:rFonts w:ascii="Times New Roman" w:hAnsi="Times New Roman" w:cs="Times New Roman"/>
          <w:sz w:val="28"/>
          <w:szCs w:val="28"/>
        </w:rPr>
        <w:t xml:space="preserve"> </w:t>
      </w:r>
    </w:p>
    <w:p w:rsidR="006C1BCC" w:rsidRPr="00682B5E" w:rsidRDefault="006C1BCC" w:rsidP="00E95EF0">
      <w:pPr>
        <w:spacing w:line="360" w:lineRule="auto"/>
        <w:rPr>
          <w:rFonts w:ascii="Times New Roman" w:hAnsi="Times New Roman" w:cs="Times New Roman"/>
          <w:sz w:val="28"/>
          <w:szCs w:val="28"/>
        </w:rPr>
      </w:pPr>
    </w:p>
    <w:p w:rsidR="006850FA" w:rsidRPr="00682B5E" w:rsidRDefault="00023FC9" w:rsidP="00E95EF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Цель проекта:</w:t>
      </w:r>
      <w:r w:rsidR="007141A5">
        <w:rPr>
          <w:rFonts w:ascii="Times New Roman" w:hAnsi="Times New Roman" w:cs="Times New Roman"/>
          <w:sz w:val="28"/>
          <w:szCs w:val="28"/>
        </w:rPr>
        <w:t xml:space="preserve"> </w:t>
      </w:r>
      <w:r w:rsidR="001958DE">
        <w:rPr>
          <w:rFonts w:ascii="Times New Roman" w:hAnsi="Times New Roman" w:cs="Times New Roman"/>
          <w:sz w:val="28"/>
          <w:szCs w:val="28"/>
        </w:rPr>
        <w:t>оценить озеро Большое Яровое, как рекреационную зону, с помощью химического анализа природной воды</w:t>
      </w:r>
      <w:r w:rsidR="00425088" w:rsidRPr="00682B5E">
        <w:rPr>
          <w:rFonts w:ascii="Times New Roman" w:hAnsi="Times New Roman" w:cs="Times New Roman"/>
          <w:sz w:val="28"/>
          <w:szCs w:val="28"/>
        </w:rPr>
        <w:t>.</w:t>
      </w:r>
    </w:p>
    <w:p w:rsidR="006850FA" w:rsidRPr="00682B5E" w:rsidRDefault="006850FA" w:rsidP="00E95EF0">
      <w:pPr>
        <w:spacing w:line="360" w:lineRule="auto"/>
        <w:ind w:firstLine="708"/>
        <w:jc w:val="both"/>
        <w:rPr>
          <w:rFonts w:ascii="Times New Roman" w:hAnsi="Times New Roman" w:cs="Times New Roman"/>
          <w:sz w:val="28"/>
          <w:szCs w:val="28"/>
        </w:rPr>
      </w:pPr>
      <w:r w:rsidRPr="00682B5E">
        <w:rPr>
          <w:rFonts w:ascii="Times New Roman" w:hAnsi="Times New Roman" w:cs="Times New Roman"/>
          <w:sz w:val="28"/>
          <w:szCs w:val="28"/>
        </w:rPr>
        <w:t>Задачи проекта:</w:t>
      </w:r>
    </w:p>
    <w:p w:rsidR="006850FA" w:rsidRPr="00682B5E" w:rsidRDefault="006850FA" w:rsidP="00E95EF0">
      <w:pPr>
        <w:pStyle w:val="a3"/>
        <w:numPr>
          <w:ilvl w:val="0"/>
          <w:numId w:val="3"/>
        </w:numPr>
        <w:autoSpaceDE w:val="0"/>
        <w:spacing w:after="60" w:line="360" w:lineRule="auto"/>
        <w:jc w:val="both"/>
        <w:rPr>
          <w:rFonts w:ascii="Times New Roman" w:hAnsi="Times New Roman" w:cs="Times New Roman"/>
          <w:sz w:val="28"/>
          <w:szCs w:val="28"/>
        </w:rPr>
      </w:pPr>
      <w:r w:rsidRPr="00682B5E">
        <w:rPr>
          <w:rFonts w:ascii="Times New Roman" w:hAnsi="Times New Roman" w:cs="Times New Roman"/>
          <w:sz w:val="28"/>
          <w:szCs w:val="28"/>
        </w:rPr>
        <w:t>Сбор информации</w:t>
      </w:r>
    </w:p>
    <w:p w:rsidR="006850FA" w:rsidRPr="00682B5E" w:rsidRDefault="006850FA" w:rsidP="00E95EF0">
      <w:pPr>
        <w:pStyle w:val="a3"/>
        <w:numPr>
          <w:ilvl w:val="0"/>
          <w:numId w:val="3"/>
        </w:numPr>
        <w:autoSpaceDE w:val="0"/>
        <w:spacing w:after="60" w:line="360" w:lineRule="auto"/>
        <w:jc w:val="both"/>
        <w:rPr>
          <w:rFonts w:ascii="Times New Roman" w:hAnsi="Times New Roman" w:cs="Times New Roman"/>
          <w:sz w:val="28"/>
          <w:szCs w:val="28"/>
        </w:rPr>
      </w:pPr>
      <w:r w:rsidRPr="00682B5E">
        <w:rPr>
          <w:rFonts w:ascii="Times New Roman" w:hAnsi="Times New Roman" w:cs="Times New Roman"/>
          <w:sz w:val="28"/>
          <w:szCs w:val="28"/>
        </w:rPr>
        <w:t>Проведение лабораторной работы на определение минерального состава воды с озера Большое Яровое</w:t>
      </w:r>
    </w:p>
    <w:p w:rsidR="006850FA" w:rsidRPr="00682B5E" w:rsidRDefault="00622434" w:rsidP="00E95EF0">
      <w:pPr>
        <w:pStyle w:val="a3"/>
        <w:numPr>
          <w:ilvl w:val="0"/>
          <w:numId w:val="3"/>
        </w:numPr>
        <w:spacing w:line="360" w:lineRule="auto"/>
        <w:jc w:val="both"/>
        <w:rPr>
          <w:rFonts w:ascii="Times New Roman" w:hAnsi="Times New Roman" w:cs="Times New Roman"/>
          <w:sz w:val="28"/>
          <w:szCs w:val="28"/>
        </w:rPr>
      </w:pPr>
      <w:r w:rsidRPr="00682B5E">
        <w:rPr>
          <w:rFonts w:ascii="Times New Roman" w:hAnsi="Times New Roman" w:cs="Times New Roman"/>
          <w:sz w:val="28"/>
          <w:szCs w:val="28"/>
        </w:rPr>
        <w:t>Создание буклета</w:t>
      </w:r>
    </w:p>
    <w:p w:rsidR="006850FA" w:rsidRPr="00682B5E" w:rsidRDefault="006850FA" w:rsidP="00E95EF0">
      <w:pPr>
        <w:spacing w:line="360" w:lineRule="auto"/>
        <w:rPr>
          <w:rFonts w:ascii="Times New Roman" w:hAnsi="Times New Roman" w:cs="Times New Roman"/>
          <w:sz w:val="28"/>
          <w:szCs w:val="28"/>
        </w:rPr>
      </w:pPr>
    </w:p>
    <w:p w:rsidR="006850FA" w:rsidRPr="00682B5E" w:rsidRDefault="006850FA" w:rsidP="00E95EF0">
      <w:pPr>
        <w:spacing w:line="360" w:lineRule="auto"/>
        <w:rPr>
          <w:rFonts w:ascii="Times New Roman" w:hAnsi="Times New Roman" w:cs="Times New Roman"/>
          <w:sz w:val="28"/>
          <w:szCs w:val="28"/>
        </w:rPr>
      </w:pPr>
    </w:p>
    <w:p w:rsidR="006850FA" w:rsidRPr="00682B5E" w:rsidRDefault="006850FA" w:rsidP="00E95EF0">
      <w:pPr>
        <w:spacing w:line="360" w:lineRule="auto"/>
        <w:rPr>
          <w:rFonts w:ascii="Times New Roman" w:hAnsi="Times New Roman" w:cs="Times New Roman"/>
          <w:sz w:val="28"/>
          <w:szCs w:val="28"/>
        </w:rPr>
      </w:pPr>
    </w:p>
    <w:p w:rsidR="006850FA" w:rsidRPr="00682B5E" w:rsidRDefault="006850FA" w:rsidP="00E95EF0">
      <w:pPr>
        <w:spacing w:line="360" w:lineRule="auto"/>
        <w:rPr>
          <w:rFonts w:ascii="Times New Roman" w:hAnsi="Times New Roman" w:cs="Times New Roman"/>
          <w:sz w:val="28"/>
          <w:szCs w:val="28"/>
        </w:rPr>
      </w:pPr>
    </w:p>
    <w:p w:rsidR="00023FC9" w:rsidRDefault="00023FC9" w:rsidP="00E95EF0">
      <w:pPr>
        <w:pStyle w:val="1"/>
        <w:spacing w:line="360" w:lineRule="auto"/>
        <w:rPr>
          <w:rFonts w:ascii="Times New Roman" w:hAnsi="Times New Roman" w:cs="Times New Roman"/>
          <w:color w:val="auto"/>
        </w:rPr>
      </w:pPr>
      <w:bookmarkStart w:id="1" w:name="_Toc160982170"/>
    </w:p>
    <w:p w:rsidR="0047080B" w:rsidRPr="00682B5E" w:rsidRDefault="0047080B" w:rsidP="00E95EF0">
      <w:pPr>
        <w:pStyle w:val="1"/>
        <w:spacing w:line="360" w:lineRule="auto"/>
        <w:rPr>
          <w:rFonts w:ascii="Times New Roman" w:hAnsi="Times New Roman" w:cs="Times New Roman"/>
          <w:color w:val="auto"/>
        </w:rPr>
      </w:pPr>
      <w:r w:rsidRPr="00682B5E">
        <w:rPr>
          <w:rFonts w:ascii="Times New Roman" w:hAnsi="Times New Roman" w:cs="Times New Roman"/>
          <w:color w:val="auto"/>
        </w:rPr>
        <w:t>Глава 1 «Теория»</w:t>
      </w:r>
      <w:bookmarkEnd w:id="1"/>
    </w:p>
    <w:p w:rsidR="0047080B" w:rsidRPr="00682B5E" w:rsidRDefault="0047080B" w:rsidP="00E95EF0">
      <w:pPr>
        <w:pStyle w:val="aa"/>
        <w:spacing w:line="360" w:lineRule="auto"/>
        <w:rPr>
          <w:rFonts w:ascii="Times New Roman" w:hAnsi="Times New Roman" w:cs="Times New Roman"/>
          <w:color w:val="auto"/>
          <w:sz w:val="28"/>
          <w:szCs w:val="28"/>
        </w:rPr>
      </w:pPr>
      <w:r w:rsidRPr="00682B5E">
        <w:rPr>
          <w:rFonts w:ascii="Times New Roman" w:hAnsi="Times New Roman" w:cs="Times New Roman"/>
          <w:color w:val="auto"/>
          <w:sz w:val="28"/>
          <w:szCs w:val="28"/>
        </w:rPr>
        <w:t>1.1 Озеро Большое  Яровое</w:t>
      </w:r>
    </w:p>
    <w:p w:rsidR="006850FA" w:rsidRPr="00682B5E" w:rsidRDefault="006850FA" w:rsidP="00E95EF0">
      <w:pPr>
        <w:shd w:val="clear" w:color="auto" w:fill="FFFFFF" w:themeFill="background1"/>
        <w:spacing w:line="360" w:lineRule="auto"/>
        <w:ind w:firstLine="708"/>
        <w:jc w:val="both"/>
        <w:rPr>
          <w:rFonts w:ascii="Times New Roman" w:hAnsi="Times New Roman" w:cs="Times New Roman"/>
          <w:sz w:val="28"/>
          <w:szCs w:val="28"/>
          <w:shd w:val="clear" w:color="auto" w:fill="F4F4F4"/>
        </w:rPr>
      </w:pPr>
      <w:r w:rsidRPr="00682B5E">
        <w:rPr>
          <w:rFonts w:ascii="Times New Roman" w:hAnsi="Times New Roman" w:cs="Times New Roman"/>
          <w:sz w:val="28"/>
          <w:szCs w:val="28"/>
          <w:shd w:val="clear" w:color="auto" w:fill="FFFFFF" w:themeFill="background1"/>
        </w:rPr>
        <w:t>Озеро Большое Яровое – это</w:t>
      </w:r>
      <w:r w:rsidRPr="00682B5E">
        <w:rPr>
          <w:rFonts w:ascii="Times New Roman" w:hAnsi="Times New Roman" w:cs="Times New Roman"/>
          <w:sz w:val="28"/>
          <w:szCs w:val="28"/>
          <w:shd w:val="clear" w:color="auto" w:fill="F4F4F4"/>
        </w:rPr>
        <w:t xml:space="preserve"> </w:t>
      </w:r>
      <w:r w:rsidRPr="00682B5E">
        <w:rPr>
          <w:rFonts w:ascii="Times New Roman" w:hAnsi="Times New Roman" w:cs="Times New Roman"/>
          <w:sz w:val="28"/>
          <w:szCs w:val="28"/>
          <w:shd w:val="clear" w:color="auto" w:fill="FFFFFF" w:themeFill="background1"/>
        </w:rPr>
        <w:t xml:space="preserve">соленый водоем </w:t>
      </w:r>
      <w:proofErr w:type="spellStart"/>
      <w:r w:rsidRPr="00682B5E">
        <w:rPr>
          <w:rFonts w:ascii="Times New Roman" w:hAnsi="Times New Roman" w:cs="Times New Roman"/>
          <w:sz w:val="28"/>
          <w:szCs w:val="28"/>
          <w:shd w:val="clear" w:color="auto" w:fill="FFFFFF" w:themeFill="background1"/>
        </w:rPr>
        <w:t>Кулундинской</w:t>
      </w:r>
      <w:proofErr w:type="spellEnd"/>
      <w:r w:rsidRPr="00682B5E">
        <w:rPr>
          <w:rFonts w:ascii="Times New Roman" w:hAnsi="Times New Roman" w:cs="Times New Roman"/>
          <w:sz w:val="28"/>
          <w:szCs w:val="28"/>
          <w:shd w:val="clear" w:color="auto" w:fill="FFFFFF" w:themeFill="background1"/>
        </w:rPr>
        <w:t xml:space="preserve"> равнины, которая входит в западную часть</w:t>
      </w:r>
      <w:r w:rsidR="006E42D5" w:rsidRPr="00682B5E">
        <w:rPr>
          <w:rFonts w:ascii="Times New Roman" w:hAnsi="Times New Roman" w:cs="Times New Roman"/>
          <w:sz w:val="28"/>
          <w:szCs w:val="28"/>
          <w:shd w:val="clear" w:color="auto" w:fill="FFFFFF" w:themeFill="background1"/>
        </w:rPr>
        <w:t xml:space="preserve"> Алтая.  Рапа, содержащаяся в нем, слави</w:t>
      </w:r>
      <w:r w:rsidRPr="00682B5E">
        <w:rPr>
          <w:rFonts w:ascii="Times New Roman" w:hAnsi="Times New Roman" w:cs="Times New Roman"/>
          <w:sz w:val="28"/>
          <w:szCs w:val="28"/>
          <w:shd w:val="clear" w:color="auto" w:fill="FFFFFF" w:themeFill="background1"/>
        </w:rPr>
        <w:t>тся своими целебными свойствами. Водоем является одной из главных природных достопримечательностей Алтайского края</w:t>
      </w:r>
      <w:r w:rsidRPr="00682B5E">
        <w:rPr>
          <w:rFonts w:ascii="Times New Roman" w:hAnsi="Times New Roman" w:cs="Times New Roman"/>
          <w:sz w:val="28"/>
          <w:szCs w:val="28"/>
          <w:shd w:val="clear" w:color="auto" w:fill="F4F4F4"/>
        </w:rPr>
        <w:t>.</w:t>
      </w:r>
    </w:p>
    <w:p w:rsidR="006850FA" w:rsidRPr="00682B5E" w:rsidRDefault="006850FA" w:rsidP="00E95EF0">
      <w:pPr>
        <w:shd w:val="clear" w:color="auto" w:fill="FFFFFF" w:themeFill="background1"/>
        <w:spacing w:line="360" w:lineRule="auto"/>
        <w:ind w:firstLine="708"/>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Большое Яровое – бессточное междуречное озеро, которое никак не взаимодействует с реками и получает поверхностное питание на короткий промежуток времени. Происходит это весной, когда сюда стекаются талые воды. В данный период уровень воды в озере поднимается примерно на 30 сантиметров. Но с конца весны и до начала осени идут интенсивные процессы испарения. Водоем теряет больше воды, чем получает от осадков.</w:t>
      </w:r>
    </w:p>
    <w:p w:rsidR="006850FA" w:rsidRPr="00682B5E" w:rsidRDefault="006850FA" w:rsidP="00E95EF0">
      <w:pPr>
        <w:pStyle w:val="a6"/>
        <w:shd w:val="clear" w:color="auto" w:fill="FFFFFF" w:themeFill="background1"/>
        <w:spacing w:before="0" w:beforeAutospacing="0" w:after="0" w:afterAutospacing="0" w:line="360" w:lineRule="auto"/>
        <w:ind w:firstLine="708"/>
        <w:jc w:val="both"/>
        <w:rPr>
          <w:sz w:val="28"/>
          <w:szCs w:val="28"/>
        </w:rPr>
      </w:pPr>
      <w:r w:rsidRPr="00682B5E">
        <w:rPr>
          <w:sz w:val="28"/>
          <w:szCs w:val="28"/>
        </w:rPr>
        <w:t xml:space="preserve">Дно озера покрыто иловой грязью, которую можно встретить также в бухтах и заливах. Она накапливается в результате жизнедеятельности </w:t>
      </w:r>
      <w:proofErr w:type="spellStart"/>
      <w:r w:rsidRPr="00682B5E">
        <w:rPr>
          <w:sz w:val="28"/>
          <w:szCs w:val="28"/>
        </w:rPr>
        <w:t>зоофитопланктона</w:t>
      </w:r>
      <w:proofErr w:type="spellEnd"/>
      <w:r w:rsidRPr="00682B5E">
        <w:rPr>
          <w:sz w:val="28"/>
          <w:szCs w:val="28"/>
        </w:rPr>
        <w:t>. Грязь имеет интенсивно-серый, доходящий до черного цвет</w:t>
      </w:r>
      <w:r w:rsidR="00DE1C5C" w:rsidRPr="00682B5E">
        <w:rPr>
          <w:sz w:val="28"/>
          <w:szCs w:val="28"/>
        </w:rPr>
        <w:t>а</w:t>
      </w:r>
      <w:r w:rsidRPr="00682B5E">
        <w:rPr>
          <w:sz w:val="28"/>
          <w:szCs w:val="28"/>
        </w:rPr>
        <w:t xml:space="preserve"> и сильный запах сероводорода. Она отличается однородностью, мягкостью и пластичностью. Содержит небольшое количество песка и растительные остатки. Высыхая, она окрашивается в серо-пепельный цвет. </w:t>
      </w:r>
    </w:p>
    <w:p w:rsidR="0047080B" w:rsidRPr="00682B5E" w:rsidRDefault="0047080B" w:rsidP="00E95EF0">
      <w:pPr>
        <w:shd w:val="clear" w:color="auto" w:fill="FFFFFF" w:themeFill="background1"/>
        <w:spacing w:line="360" w:lineRule="auto"/>
        <w:jc w:val="both"/>
        <w:rPr>
          <w:rFonts w:ascii="Times New Roman" w:hAnsi="Times New Roman" w:cs="Times New Roman"/>
          <w:b/>
          <w:sz w:val="28"/>
          <w:szCs w:val="28"/>
        </w:rPr>
      </w:pPr>
    </w:p>
    <w:p w:rsidR="0047080B" w:rsidRPr="00682B5E" w:rsidRDefault="0047080B" w:rsidP="00E95EF0">
      <w:pPr>
        <w:shd w:val="clear" w:color="auto" w:fill="FFFFFF" w:themeFill="background1"/>
        <w:spacing w:line="360" w:lineRule="auto"/>
        <w:rPr>
          <w:rFonts w:ascii="Times New Roman" w:hAnsi="Times New Roman" w:cs="Times New Roman"/>
          <w:b/>
          <w:sz w:val="28"/>
          <w:szCs w:val="28"/>
        </w:rPr>
      </w:pPr>
    </w:p>
    <w:p w:rsidR="0047080B" w:rsidRPr="00682B5E" w:rsidRDefault="0047080B" w:rsidP="00E95EF0">
      <w:pPr>
        <w:shd w:val="clear" w:color="auto" w:fill="FFFFFF" w:themeFill="background1"/>
        <w:spacing w:line="360" w:lineRule="auto"/>
        <w:rPr>
          <w:rFonts w:ascii="Times New Roman" w:hAnsi="Times New Roman" w:cs="Times New Roman"/>
          <w:b/>
          <w:sz w:val="28"/>
          <w:szCs w:val="28"/>
        </w:rPr>
      </w:pPr>
    </w:p>
    <w:p w:rsidR="0047080B" w:rsidRPr="00682B5E" w:rsidRDefault="0047080B" w:rsidP="00E95EF0">
      <w:pPr>
        <w:shd w:val="clear" w:color="auto" w:fill="FFFFFF" w:themeFill="background1"/>
        <w:spacing w:line="360" w:lineRule="auto"/>
        <w:rPr>
          <w:rFonts w:ascii="Times New Roman" w:hAnsi="Times New Roman" w:cs="Times New Roman"/>
          <w:b/>
          <w:sz w:val="28"/>
          <w:szCs w:val="28"/>
        </w:rPr>
      </w:pPr>
    </w:p>
    <w:p w:rsidR="0047080B" w:rsidRPr="00682B5E" w:rsidRDefault="0047080B" w:rsidP="00E95EF0">
      <w:pPr>
        <w:shd w:val="clear" w:color="auto" w:fill="FFFFFF" w:themeFill="background1"/>
        <w:spacing w:line="360" w:lineRule="auto"/>
        <w:rPr>
          <w:rFonts w:ascii="Times New Roman" w:hAnsi="Times New Roman" w:cs="Times New Roman"/>
          <w:b/>
          <w:sz w:val="28"/>
          <w:szCs w:val="28"/>
        </w:rPr>
      </w:pPr>
    </w:p>
    <w:p w:rsidR="0047080B" w:rsidRPr="00682B5E" w:rsidRDefault="0047080B" w:rsidP="00E95EF0">
      <w:pPr>
        <w:shd w:val="clear" w:color="auto" w:fill="FFFFFF" w:themeFill="background1"/>
        <w:spacing w:line="360" w:lineRule="auto"/>
        <w:rPr>
          <w:rFonts w:ascii="Times New Roman" w:hAnsi="Times New Roman" w:cs="Times New Roman"/>
          <w:b/>
          <w:sz w:val="28"/>
          <w:szCs w:val="28"/>
        </w:rPr>
      </w:pPr>
    </w:p>
    <w:p w:rsidR="0047080B" w:rsidRPr="00682B5E" w:rsidRDefault="0047080B" w:rsidP="00E95EF0">
      <w:pPr>
        <w:shd w:val="clear" w:color="auto" w:fill="FFFFFF" w:themeFill="background1"/>
        <w:spacing w:line="360" w:lineRule="auto"/>
        <w:rPr>
          <w:rFonts w:ascii="Times New Roman" w:hAnsi="Times New Roman" w:cs="Times New Roman"/>
          <w:b/>
          <w:sz w:val="28"/>
          <w:szCs w:val="28"/>
        </w:rPr>
      </w:pPr>
    </w:p>
    <w:p w:rsidR="00D74B0D" w:rsidRDefault="00D74B0D" w:rsidP="00E95EF0">
      <w:pPr>
        <w:pStyle w:val="aa"/>
        <w:spacing w:line="360" w:lineRule="auto"/>
        <w:rPr>
          <w:rFonts w:ascii="Times New Roman" w:eastAsiaTheme="minorHAnsi" w:hAnsi="Times New Roman" w:cs="Times New Roman"/>
          <w:b/>
          <w:i w:val="0"/>
          <w:iCs w:val="0"/>
          <w:color w:val="auto"/>
          <w:spacing w:val="0"/>
          <w:sz w:val="28"/>
          <w:szCs w:val="28"/>
        </w:rPr>
      </w:pPr>
    </w:p>
    <w:p w:rsidR="0047080B" w:rsidRPr="00682B5E" w:rsidRDefault="0047080B" w:rsidP="00E95EF0">
      <w:pPr>
        <w:pStyle w:val="aa"/>
        <w:spacing w:line="360" w:lineRule="auto"/>
        <w:rPr>
          <w:rFonts w:ascii="Times New Roman" w:hAnsi="Times New Roman" w:cs="Times New Roman"/>
          <w:color w:val="auto"/>
          <w:sz w:val="28"/>
          <w:szCs w:val="28"/>
        </w:rPr>
      </w:pPr>
      <w:r w:rsidRPr="00682B5E">
        <w:rPr>
          <w:rFonts w:ascii="Times New Roman" w:hAnsi="Times New Roman" w:cs="Times New Roman"/>
          <w:color w:val="auto"/>
          <w:sz w:val="28"/>
          <w:szCs w:val="28"/>
        </w:rPr>
        <w:t>1.2 Географические особенности и климат озера Большое Яровое</w:t>
      </w:r>
    </w:p>
    <w:p w:rsidR="006850FA" w:rsidRPr="00682B5E" w:rsidRDefault="006850FA" w:rsidP="00E95EF0">
      <w:pPr>
        <w:shd w:val="clear" w:color="auto" w:fill="FFFFFF" w:themeFill="background1"/>
        <w:spacing w:line="360" w:lineRule="auto"/>
        <w:ind w:firstLine="708"/>
        <w:jc w:val="both"/>
        <w:rPr>
          <w:rFonts w:ascii="Times New Roman" w:hAnsi="Times New Roman" w:cs="Times New Roman"/>
          <w:b/>
          <w:sz w:val="28"/>
          <w:szCs w:val="28"/>
        </w:rPr>
      </w:pPr>
      <w:r w:rsidRPr="00682B5E">
        <w:rPr>
          <w:rFonts w:ascii="Times New Roman" w:eastAsia="Times New Roman" w:hAnsi="Times New Roman" w:cs="Times New Roman"/>
          <w:sz w:val="28"/>
          <w:szCs w:val="28"/>
          <w:lang w:eastAsia="ru-RU"/>
        </w:rPr>
        <w:t xml:space="preserve">Озеро Большое Яровое – бессточный водоем с горько-соленой водой. Это реликтовый осколок времен, когда бескрайняя </w:t>
      </w:r>
      <w:proofErr w:type="spellStart"/>
      <w:r w:rsidRPr="00682B5E">
        <w:rPr>
          <w:rFonts w:ascii="Times New Roman" w:eastAsia="Times New Roman" w:hAnsi="Times New Roman" w:cs="Times New Roman"/>
          <w:sz w:val="28"/>
          <w:szCs w:val="28"/>
          <w:lang w:eastAsia="ru-RU"/>
        </w:rPr>
        <w:t>Кулундинская</w:t>
      </w:r>
      <w:proofErr w:type="spellEnd"/>
      <w:r w:rsidRPr="00682B5E">
        <w:rPr>
          <w:rFonts w:ascii="Times New Roman" w:eastAsia="Times New Roman" w:hAnsi="Times New Roman" w:cs="Times New Roman"/>
          <w:sz w:val="28"/>
          <w:szCs w:val="28"/>
          <w:lang w:eastAsia="ru-RU"/>
        </w:rPr>
        <w:t xml:space="preserve"> степь включала в себя шумное море. Озеро обладает почти правильной овальной формой. Оно лежит, словно голубое блюдечко, на территории безлесной плоской равнины, со всех сторон которой дуют ветры. </w:t>
      </w:r>
    </w:p>
    <w:p w:rsidR="006850FA" w:rsidRPr="00682B5E" w:rsidRDefault="0044640D" w:rsidP="00E95EF0">
      <w:pPr>
        <w:shd w:val="clear" w:color="auto" w:fill="FFFFFF" w:themeFill="background1"/>
        <w:spacing w:line="360" w:lineRule="auto"/>
        <w:ind w:firstLine="708"/>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 xml:space="preserve">Озеро Большое Яровое </w:t>
      </w:r>
      <w:r w:rsidR="006850FA" w:rsidRPr="00682B5E">
        <w:rPr>
          <w:rFonts w:ascii="Times New Roman" w:eastAsia="Times New Roman" w:hAnsi="Times New Roman" w:cs="Times New Roman"/>
          <w:sz w:val="28"/>
          <w:szCs w:val="28"/>
          <w:lang w:eastAsia="ru-RU"/>
        </w:rPr>
        <w:t xml:space="preserve"> имеет длину 11,5 км и ширину – 8,4 км. Площадь составляет от 53 до 70 квадратных километров, изменяется в зависимости от сезона. </w:t>
      </w:r>
      <w:proofErr w:type="gramStart"/>
      <w:r w:rsidR="006850FA" w:rsidRPr="00682B5E">
        <w:rPr>
          <w:rFonts w:ascii="Times New Roman" w:eastAsia="Times New Roman" w:hAnsi="Times New Roman" w:cs="Times New Roman"/>
          <w:sz w:val="28"/>
          <w:szCs w:val="28"/>
          <w:lang w:eastAsia="ru-RU"/>
        </w:rPr>
        <w:t>Большое</w:t>
      </w:r>
      <w:proofErr w:type="gramEnd"/>
      <w:r w:rsidR="006850FA" w:rsidRPr="00682B5E">
        <w:rPr>
          <w:rFonts w:ascii="Times New Roman" w:eastAsia="Times New Roman" w:hAnsi="Times New Roman" w:cs="Times New Roman"/>
          <w:sz w:val="28"/>
          <w:szCs w:val="28"/>
          <w:lang w:eastAsia="ru-RU"/>
        </w:rPr>
        <w:t xml:space="preserve"> </w:t>
      </w:r>
      <w:r w:rsidR="006F49DF" w:rsidRPr="00682B5E">
        <w:rPr>
          <w:rFonts w:ascii="Times New Roman" w:eastAsia="Times New Roman" w:hAnsi="Times New Roman" w:cs="Times New Roman"/>
          <w:sz w:val="28"/>
          <w:szCs w:val="28"/>
          <w:lang w:eastAsia="ru-RU"/>
        </w:rPr>
        <w:t xml:space="preserve"> </w:t>
      </w:r>
      <w:r w:rsidR="006850FA" w:rsidRPr="00682B5E">
        <w:rPr>
          <w:rFonts w:ascii="Times New Roman" w:eastAsia="Times New Roman" w:hAnsi="Times New Roman" w:cs="Times New Roman"/>
          <w:sz w:val="28"/>
          <w:szCs w:val="28"/>
          <w:lang w:eastAsia="ru-RU"/>
        </w:rPr>
        <w:t xml:space="preserve">Яровое является самым глубоким озером на территории </w:t>
      </w:r>
      <w:proofErr w:type="spellStart"/>
      <w:r w:rsidR="006850FA" w:rsidRPr="00682B5E">
        <w:rPr>
          <w:rFonts w:ascii="Times New Roman" w:eastAsia="Times New Roman" w:hAnsi="Times New Roman" w:cs="Times New Roman"/>
          <w:sz w:val="28"/>
          <w:szCs w:val="28"/>
          <w:lang w:eastAsia="ru-RU"/>
        </w:rPr>
        <w:t>Кулундинской</w:t>
      </w:r>
      <w:proofErr w:type="spellEnd"/>
      <w:r w:rsidR="006850FA" w:rsidRPr="00682B5E">
        <w:rPr>
          <w:rFonts w:ascii="Times New Roman" w:eastAsia="Times New Roman" w:hAnsi="Times New Roman" w:cs="Times New Roman"/>
          <w:sz w:val="28"/>
          <w:szCs w:val="28"/>
          <w:lang w:eastAsia="ru-RU"/>
        </w:rPr>
        <w:t xml:space="preserve"> степи и самой низкой точкой Алтая. Название водоем получил от города Яровое, который расположен рядом. В 30 километрах к северо-востоку находится Малое Яровое озеро.</w:t>
      </w:r>
    </w:p>
    <w:p w:rsidR="006850FA" w:rsidRPr="00682B5E" w:rsidRDefault="006850FA" w:rsidP="00E95EF0">
      <w:pPr>
        <w:shd w:val="clear" w:color="auto" w:fill="FFFFFF" w:themeFill="background1"/>
        <w:spacing w:before="150" w:after="150" w:line="360" w:lineRule="auto"/>
        <w:ind w:firstLine="708"/>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 xml:space="preserve">На процесс формирования климата в этих местах влияют физические свойства суши, сильно нагревающейся летом. Территория </w:t>
      </w:r>
      <w:proofErr w:type="spellStart"/>
      <w:r w:rsidRPr="00682B5E">
        <w:rPr>
          <w:rFonts w:ascii="Times New Roman" w:eastAsia="Times New Roman" w:hAnsi="Times New Roman" w:cs="Times New Roman"/>
          <w:sz w:val="28"/>
          <w:szCs w:val="28"/>
          <w:lang w:eastAsia="ru-RU"/>
        </w:rPr>
        <w:t>Кулундинской</w:t>
      </w:r>
      <w:proofErr w:type="spellEnd"/>
      <w:r w:rsidRPr="00682B5E">
        <w:rPr>
          <w:rFonts w:ascii="Times New Roman" w:eastAsia="Times New Roman" w:hAnsi="Times New Roman" w:cs="Times New Roman"/>
          <w:sz w:val="28"/>
          <w:szCs w:val="28"/>
          <w:lang w:eastAsia="ru-RU"/>
        </w:rPr>
        <w:t xml:space="preserve"> степи атакуется арктическими холодными массами со стороны Карского моря. Южная сторона приносит сухой теплый воздух казахстанских степей. Воздушные массы западной части также не отличаются повышенной влажностью. Поэтому климат здесь резко континентальный, погода переменчива.</w:t>
      </w:r>
    </w:p>
    <w:p w:rsidR="006850FA" w:rsidRPr="00682B5E" w:rsidRDefault="006850FA" w:rsidP="00E95EF0">
      <w:pPr>
        <w:shd w:val="clear" w:color="auto" w:fill="FFFFFF" w:themeFill="background1"/>
        <w:spacing w:line="360" w:lineRule="auto"/>
        <w:ind w:firstLine="708"/>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На территории озера Большое Яровое зима продолжительна и сурова. Летом здесь жарко и сухо. Весной и осенью погодные условия постоянно меняются. Теплый период, характеризующийся устойчивой плюсовой температурой, длится около 200 дней. Начинается он в апреле, а заканчивается в последней декаде октября. Холодный период продолжается в течение 170 дней.</w:t>
      </w:r>
    </w:p>
    <w:p w:rsidR="006850FA" w:rsidRPr="00682B5E" w:rsidRDefault="006850FA" w:rsidP="00E95EF0">
      <w:pPr>
        <w:shd w:val="clear" w:color="auto" w:fill="FFFFFF" w:themeFill="background1"/>
        <w:spacing w:before="150" w:after="150" w:line="360" w:lineRule="auto"/>
        <w:ind w:firstLine="708"/>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lastRenderedPageBreak/>
        <w:t>Самая низкая температура воздуха в январе, самая высокая – в июле. Ветер дует, преимущественно, в юго-западном направлении. В теплые периоды к ним подключаются северные ветра. Влажность в районе Большого Ярового озера является недостаточной, среднее годовое количество осадков здесь равно 253,2 мм. Большая часть из них выпадает летом, в июле. Появление устойчивого снежного покрова наблюдается в конце осени.</w:t>
      </w:r>
    </w:p>
    <w:p w:rsidR="006326A6"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br w:type="page"/>
      </w:r>
    </w:p>
    <w:p w:rsidR="009901FC" w:rsidRPr="00682B5E" w:rsidRDefault="005137BD" w:rsidP="00E95EF0">
      <w:pPr>
        <w:pStyle w:val="aa"/>
        <w:spacing w:line="360" w:lineRule="auto"/>
        <w:rPr>
          <w:rFonts w:ascii="Times New Roman" w:eastAsia="Times New Roman" w:hAnsi="Times New Roman" w:cs="Times New Roman"/>
          <w:color w:val="auto"/>
          <w:sz w:val="28"/>
          <w:szCs w:val="28"/>
          <w:lang w:eastAsia="ru-RU"/>
        </w:rPr>
      </w:pPr>
      <w:r w:rsidRPr="00682B5E">
        <w:rPr>
          <w:rFonts w:ascii="Times New Roman" w:eastAsia="Times New Roman" w:hAnsi="Times New Roman" w:cs="Times New Roman"/>
          <w:color w:val="auto"/>
          <w:sz w:val="28"/>
          <w:szCs w:val="28"/>
          <w:lang w:eastAsia="ru-RU"/>
        </w:rPr>
        <w:lastRenderedPageBreak/>
        <w:t xml:space="preserve">1.3 </w:t>
      </w:r>
      <w:r w:rsidR="009901FC" w:rsidRPr="00682B5E">
        <w:rPr>
          <w:rFonts w:ascii="Times New Roman" w:eastAsia="Times New Roman" w:hAnsi="Times New Roman" w:cs="Times New Roman"/>
          <w:color w:val="auto"/>
          <w:sz w:val="28"/>
          <w:szCs w:val="28"/>
          <w:lang w:eastAsia="ru-RU"/>
        </w:rPr>
        <w:t>Объекты, распола</w:t>
      </w:r>
      <w:r w:rsidR="002766F0" w:rsidRPr="00682B5E">
        <w:rPr>
          <w:rFonts w:ascii="Times New Roman" w:eastAsia="Times New Roman" w:hAnsi="Times New Roman" w:cs="Times New Roman"/>
          <w:color w:val="auto"/>
          <w:sz w:val="28"/>
          <w:szCs w:val="28"/>
          <w:lang w:eastAsia="ru-RU"/>
        </w:rPr>
        <w:t xml:space="preserve">гающиеся рядом с Озером </w:t>
      </w:r>
      <w:proofErr w:type="gramStart"/>
      <w:r w:rsidR="002766F0" w:rsidRPr="00682B5E">
        <w:rPr>
          <w:rFonts w:ascii="Times New Roman" w:eastAsia="Times New Roman" w:hAnsi="Times New Roman" w:cs="Times New Roman"/>
          <w:color w:val="auto"/>
          <w:sz w:val="28"/>
          <w:szCs w:val="28"/>
          <w:lang w:eastAsia="ru-RU"/>
        </w:rPr>
        <w:t>Большое</w:t>
      </w:r>
      <w:proofErr w:type="gramEnd"/>
      <w:r w:rsidR="002766F0" w:rsidRPr="00682B5E">
        <w:rPr>
          <w:rFonts w:ascii="Times New Roman" w:eastAsia="Times New Roman" w:hAnsi="Times New Roman" w:cs="Times New Roman"/>
          <w:color w:val="auto"/>
          <w:sz w:val="28"/>
          <w:szCs w:val="28"/>
          <w:lang w:eastAsia="ru-RU"/>
        </w:rPr>
        <w:t xml:space="preserve"> </w:t>
      </w:r>
      <w:r w:rsidR="009901FC" w:rsidRPr="00682B5E">
        <w:rPr>
          <w:rFonts w:ascii="Times New Roman" w:eastAsia="Times New Roman" w:hAnsi="Times New Roman" w:cs="Times New Roman"/>
          <w:color w:val="auto"/>
          <w:sz w:val="28"/>
          <w:szCs w:val="28"/>
          <w:lang w:eastAsia="ru-RU"/>
        </w:rPr>
        <w:t>Яровое</w:t>
      </w:r>
    </w:p>
    <w:p w:rsidR="009901FC" w:rsidRPr="00682B5E" w:rsidRDefault="009901FC" w:rsidP="00E95EF0">
      <w:pPr>
        <w:pStyle w:val="a6"/>
        <w:shd w:val="clear" w:color="auto" w:fill="FFFFFF" w:themeFill="background1"/>
        <w:spacing w:before="150" w:beforeAutospacing="0" w:after="150" w:afterAutospacing="0" w:line="360" w:lineRule="auto"/>
        <w:ind w:firstLine="708"/>
        <w:jc w:val="both"/>
        <w:rPr>
          <w:sz w:val="28"/>
          <w:szCs w:val="28"/>
        </w:rPr>
      </w:pPr>
      <w:r w:rsidRPr="00682B5E">
        <w:rPr>
          <w:sz w:val="28"/>
          <w:szCs w:val="28"/>
        </w:rPr>
        <w:t>Озеро Большое Яровое уже давно является не только источником солей и брома, но и рекреационной территорией, на которой проводится грязелечение. В 50 метрах от водоема располагается одноименная больница, специализирующаяся на физиотерапии. Она была открыта здесь в 1961 году. Достижение лечебного эффекта становится возможным благодаря целебным свойствам озерной рапы и сухого воздуха.</w:t>
      </w:r>
    </w:p>
    <w:p w:rsidR="009901FC" w:rsidRPr="00682B5E" w:rsidRDefault="009901FC" w:rsidP="00E95EF0">
      <w:pPr>
        <w:pStyle w:val="a6"/>
        <w:shd w:val="clear" w:color="auto" w:fill="FFFFFF" w:themeFill="background1"/>
        <w:spacing w:before="150" w:beforeAutospacing="0" w:after="150" w:afterAutospacing="0" w:line="360" w:lineRule="auto"/>
        <w:ind w:firstLine="708"/>
        <w:jc w:val="both"/>
        <w:rPr>
          <w:sz w:val="28"/>
          <w:szCs w:val="28"/>
        </w:rPr>
      </w:pPr>
      <w:r w:rsidRPr="00682B5E">
        <w:rPr>
          <w:sz w:val="28"/>
          <w:szCs w:val="28"/>
        </w:rPr>
        <w:t>Северный берег водоема занят предприятием АО «Алтайхимпром». Его построили в период Великой Отечественной войны. Тогда АО «Алтайхимпром» был бромным химическим заводом, на котором производили антидетонаторы авиационного топлива, или этиловую жидкость. Когда война закончилась, ассортимент продукции, в</w:t>
      </w:r>
      <w:r w:rsidR="00473352" w:rsidRPr="00682B5E">
        <w:rPr>
          <w:sz w:val="28"/>
          <w:szCs w:val="28"/>
        </w:rPr>
        <w:t>ыпускаемой заводом, расширился.</w:t>
      </w:r>
    </w:p>
    <w:p w:rsidR="002766F0" w:rsidRPr="00682B5E" w:rsidRDefault="002766F0" w:rsidP="00E95EF0">
      <w:pPr>
        <w:pStyle w:val="a6"/>
        <w:shd w:val="clear" w:color="auto" w:fill="FFFFFF" w:themeFill="background1"/>
        <w:spacing w:before="150" w:beforeAutospacing="0" w:after="150" w:afterAutospacing="0" w:line="360" w:lineRule="auto"/>
        <w:ind w:firstLine="708"/>
        <w:rPr>
          <w:sz w:val="28"/>
          <w:szCs w:val="28"/>
        </w:rPr>
      </w:pPr>
    </w:p>
    <w:p w:rsidR="006326A6" w:rsidRPr="00682B5E" w:rsidRDefault="006326A6" w:rsidP="00E95EF0">
      <w:pPr>
        <w:spacing w:line="360" w:lineRule="auto"/>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br w:type="page"/>
      </w:r>
    </w:p>
    <w:p w:rsidR="006850FA" w:rsidRPr="00682B5E" w:rsidRDefault="005137BD" w:rsidP="00E95EF0">
      <w:pPr>
        <w:pStyle w:val="1"/>
        <w:spacing w:line="360" w:lineRule="auto"/>
        <w:rPr>
          <w:rFonts w:ascii="Times New Roman" w:eastAsia="Times New Roman" w:hAnsi="Times New Roman" w:cs="Times New Roman"/>
          <w:color w:val="auto"/>
          <w:lang w:eastAsia="ru-RU"/>
        </w:rPr>
      </w:pPr>
      <w:bookmarkStart w:id="2" w:name="_Toc160982171"/>
      <w:r w:rsidRPr="00682B5E">
        <w:rPr>
          <w:rFonts w:ascii="Times New Roman" w:eastAsia="Times New Roman" w:hAnsi="Times New Roman" w:cs="Times New Roman"/>
          <w:color w:val="auto"/>
          <w:lang w:eastAsia="ru-RU"/>
        </w:rPr>
        <w:lastRenderedPageBreak/>
        <w:t>Глава 2 «Практика»</w:t>
      </w:r>
      <w:bookmarkEnd w:id="2"/>
    </w:p>
    <w:p w:rsidR="00E857E1" w:rsidRPr="00682B5E" w:rsidRDefault="00E857E1" w:rsidP="00E95EF0">
      <w:pPr>
        <w:spacing w:line="360" w:lineRule="auto"/>
        <w:rPr>
          <w:rFonts w:ascii="Times New Roman" w:hAnsi="Times New Roman" w:cs="Times New Roman"/>
          <w:sz w:val="28"/>
          <w:szCs w:val="28"/>
          <w:lang w:eastAsia="ru-RU"/>
        </w:rPr>
      </w:pPr>
    </w:p>
    <w:p w:rsidR="008201EF" w:rsidRPr="00D74B0D" w:rsidRDefault="008201EF" w:rsidP="00E95EF0">
      <w:pPr>
        <w:shd w:val="clear" w:color="auto" w:fill="FFFFFF" w:themeFill="background1"/>
        <w:spacing w:line="360" w:lineRule="auto"/>
        <w:ind w:firstLine="708"/>
        <w:jc w:val="both"/>
        <w:rPr>
          <w:rFonts w:ascii="Times New Roman" w:eastAsia="Times New Roman" w:hAnsi="Times New Roman" w:cs="Times New Roman"/>
          <w:sz w:val="28"/>
          <w:szCs w:val="28"/>
          <w:lang w:eastAsia="ru-RU"/>
        </w:rPr>
      </w:pPr>
      <w:r w:rsidRPr="00D74B0D">
        <w:rPr>
          <w:rFonts w:ascii="Times New Roman" w:eastAsia="Times New Roman" w:hAnsi="Times New Roman" w:cs="Times New Roman"/>
          <w:sz w:val="28"/>
          <w:szCs w:val="28"/>
          <w:lang w:eastAsia="ru-RU"/>
        </w:rPr>
        <w:t>Лабора</w:t>
      </w:r>
      <w:r w:rsidR="000E3C8D" w:rsidRPr="00D74B0D">
        <w:rPr>
          <w:rFonts w:ascii="Times New Roman" w:eastAsia="Times New Roman" w:hAnsi="Times New Roman" w:cs="Times New Roman"/>
          <w:sz w:val="28"/>
          <w:szCs w:val="28"/>
          <w:lang w:eastAsia="ru-RU"/>
        </w:rPr>
        <w:t>торные методы</w:t>
      </w:r>
      <w:r w:rsidR="00B96682" w:rsidRPr="00D74B0D">
        <w:rPr>
          <w:rFonts w:ascii="Times New Roman" w:eastAsia="Times New Roman" w:hAnsi="Times New Roman" w:cs="Times New Roman"/>
          <w:sz w:val="28"/>
          <w:szCs w:val="28"/>
          <w:lang w:eastAsia="ru-RU"/>
        </w:rPr>
        <w:t>, которые будут описываться ниже, были выбраны по нескольким причинам. Первая причина</w:t>
      </w:r>
      <w:r w:rsidR="00D75880" w:rsidRPr="00D74B0D">
        <w:rPr>
          <w:rFonts w:ascii="Times New Roman" w:eastAsia="Times New Roman" w:hAnsi="Times New Roman" w:cs="Times New Roman"/>
          <w:sz w:val="28"/>
          <w:szCs w:val="28"/>
          <w:lang w:eastAsia="ru-RU"/>
        </w:rPr>
        <w:t xml:space="preserve"> - это простота выполнения их, так как оборудование и реактивы легко найти. Вторая причина – это доступность, так как на эти исследования не нужны определённые разрешения и права. Третья причина заключается в том, что эти метод</w:t>
      </w:r>
      <w:r w:rsidR="000E3C8D" w:rsidRPr="00D74B0D">
        <w:rPr>
          <w:rFonts w:ascii="Times New Roman" w:eastAsia="Times New Roman" w:hAnsi="Times New Roman" w:cs="Times New Roman"/>
          <w:sz w:val="28"/>
          <w:szCs w:val="28"/>
          <w:lang w:eastAsia="ru-RU"/>
        </w:rPr>
        <w:t>ы помогают определить именно н</w:t>
      </w:r>
      <w:r w:rsidR="00C616C2" w:rsidRPr="00D74B0D">
        <w:rPr>
          <w:rFonts w:ascii="Times New Roman" w:eastAsia="Times New Roman" w:hAnsi="Times New Roman" w:cs="Times New Roman"/>
          <w:sz w:val="28"/>
          <w:szCs w:val="28"/>
          <w:lang w:eastAsia="ru-RU"/>
        </w:rPr>
        <w:t>ужные для исследования вещества.</w:t>
      </w:r>
    </w:p>
    <w:p w:rsidR="000E3C8D" w:rsidRPr="00D74B0D" w:rsidRDefault="000E3C8D" w:rsidP="00E95EF0">
      <w:pPr>
        <w:shd w:val="clear" w:color="auto" w:fill="FFFFFF" w:themeFill="background1"/>
        <w:spacing w:line="360" w:lineRule="auto"/>
        <w:rPr>
          <w:rFonts w:ascii="Times New Roman" w:eastAsia="Times New Roman" w:hAnsi="Times New Roman" w:cs="Times New Roman"/>
          <w:sz w:val="28"/>
          <w:szCs w:val="28"/>
          <w:lang w:eastAsia="ru-RU"/>
        </w:rPr>
      </w:pPr>
    </w:p>
    <w:p w:rsidR="006850FA" w:rsidRPr="00682B5E" w:rsidRDefault="006850FA" w:rsidP="00E95EF0">
      <w:pPr>
        <w:shd w:val="clear" w:color="auto" w:fill="FFFFFF" w:themeFill="background1"/>
        <w:spacing w:line="360" w:lineRule="auto"/>
        <w:rPr>
          <w:rFonts w:ascii="Times New Roman" w:eastAsia="Times New Roman" w:hAnsi="Times New Roman" w:cs="Times New Roman"/>
          <w:sz w:val="28"/>
          <w:szCs w:val="28"/>
          <w:lang w:eastAsia="ru-RU"/>
        </w:rPr>
      </w:pPr>
    </w:p>
    <w:p w:rsidR="006850FA" w:rsidRPr="00682B5E" w:rsidRDefault="006850FA" w:rsidP="00E95EF0">
      <w:pPr>
        <w:shd w:val="clear" w:color="auto" w:fill="FFFFFF" w:themeFill="background1"/>
        <w:spacing w:line="360" w:lineRule="auto"/>
        <w:rPr>
          <w:rFonts w:ascii="Times New Roman" w:eastAsia="Times New Roman" w:hAnsi="Times New Roman" w:cs="Times New Roman"/>
          <w:b/>
          <w:sz w:val="28"/>
          <w:szCs w:val="28"/>
          <w:lang w:eastAsia="ru-RU"/>
        </w:rPr>
      </w:pPr>
    </w:p>
    <w:p w:rsidR="006850FA" w:rsidRPr="00682B5E" w:rsidRDefault="006850FA" w:rsidP="00E95EF0">
      <w:pPr>
        <w:spacing w:line="360" w:lineRule="auto"/>
        <w:jc w:val="both"/>
        <w:rPr>
          <w:rFonts w:ascii="Times New Roman" w:eastAsia="Times New Roman" w:hAnsi="Times New Roman" w:cs="Times New Roman"/>
          <w:b/>
          <w:sz w:val="28"/>
          <w:szCs w:val="28"/>
          <w:lang w:eastAsia="ru-RU"/>
        </w:rPr>
      </w:pPr>
      <w:r w:rsidRPr="00682B5E">
        <w:rPr>
          <w:rFonts w:ascii="Times New Roman" w:eastAsia="Times New Roman" w:hAnsi="Times New Roman" w:cs="Times New Roman"/>
          <w:b/>
          <w:sz w:val="28"/>
          <w:szCs w:val="28"/>
          <w:lang w:eastAsia="ru-RU"/>
        </w:rPr>
        <w:br w:type="page"/>
      </w:r>
    </w:p>
    <w:p w:rsidR="006850FA" w:rsidRPr="00682B5E" w:rsidRDefault="005137BD" w:rsidP="00E95EF0">
      <w:pPr>
        <w:pStyle w:val="aa"/>
        <w:spacing w:line="360" w:lineRule="auto"/>
        <w:rPr>
          <w:rFonts w:ascii="Times New Roman" w:eastAsia="Times New Roman" w:hAnsi="Times New Roman" w:cs="Times New Roman"/>
          <w:color w:val="auto"/>
          <w:sz w:val="28"/>
          <w:szCs w:val="28"/>
          <w:lang w:eastAsia="ru-RU"/>
        </w:rPr>
      </w:pPr>
      <w:r w:rsidRPr="00682B5E">
        <w:rPr>
          <w:rFonts w:ascii="Times New Roman" w:eastAsia="Times New Roman" w:hAnsi="Times New Roman" w:cs="Times New Roman"/>
          <w:color w:val="auto"/>
          <w:sz w:val="28"/>
          <w:szCs w:val="28"/>
          <w:lang w:eastAsia="ru-RU"/>
        </w:rPr>
        <w:lastRenderedPageBreak/>
        <w:t xml:space="preserve">2.1 </w:t>
      </w:r>
      <w:r w:rsidR="006850FA" w:rsidRPr="00682B5E">
        <w:rPr>
          <w:rFonts w:ascii="Times New Roman" w:eastAsia="Times New Roman" w:hAnsi="Times New Roman" w:cs="Times New Roman"/>
          <w:color w:val="auto"/>
          <w:sz w:val="28"/>
          <w:szCs w:val="28"/>
          <w:lang w:eastAsia="ru-RU"/>
        </w:rPr>
        <w:t>Лабораторная работа №1</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«Комплексонометрическо</w:t>
      </w:r>
      <w:r w:rsidR="00020660" w:rsidRPr="00682B5E">
        <w:rPr>
          <w:rFonts w:ascii="Times New Roman" w:eastAsia="Times New Roman" w:hAnsi="Times New Roman" w:cs="Times New Roman"/>
          <w:sz w:val="28"/>
          <w:szCs w:val="28"/>
          <w:lang w:eastAsia="ru-RU"/>
        </w:rPr>
        <w:t>е определение концентрац</w:t>
      </w:r>
      <w:proofErr w:type="gramStart"/>
      <w:r w:rsidR="00020660" w:rsidRPr="00682B5E">
        <w:rPr>
          <w:rFonts w:ascii="Times New Roman" w:eastAsia="Times New Roman" w:hAnsi="Times New Roman" w:cs="Times New Roman"/>
          <w:sz w:val="28"/>
          <w:szCs w:val="28"/>
          <w:lang w:eastAsia="ru-RU"/>
        </w:rPr>
        <w:t xml:space="preserve">ии </w:t>
      </w:r>
      <w:r w:rsidRPr="00682B5E">
        <w:rPr>
          <w:rFonts w:ascii="Times New Roman" w:eastAsia="Times New Roman" w:hAnsi="Times New Roman" w:cs="Times New Roman"/>
          <w:sz w:val="28"/>
          <w:szCs w:val="28"/>
          <w:lang w:eastAsia="ru-RU"/>
        </w:rPr>
        <w:t>ио</w:t>
      </w:r>
      <w:proofErr w:type="gramEnd"/>
      <w:r w:rsidRPr="00682B5E">
        <w:rPr>
          <w:rFonts w:ascii="Times New Roman" w:eastAsia="Times New Roman" w:hAnsi="Times New Roman" w:cs="Times New Roman"/>
          <w:sz w:val="28"/>
          <w:szCs w:val="28"/>
          <w:lang w:eastAsia="ru-RU"/>
        </w:rPr>
        <w:t>нов кальция в природной воде»</w:t>
      </w:r>
    </w:p>
    <w:p w:rsidR="003F72E1" w:rsidRPr="00682B5E" w:rsidRDefault="00067ADE"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Реактивы и оборудование: аммиачный буферный раствор рН = 10; 8 %-ый раствор гидроксида натрия; эриохром чёрный; мурексид; раствор трилона</w:t>
      </w:r>
      <w:proofErr w:type="gramStart"/>
      <w:r w:rsidRPr="00682B5E">
        <w:rPr>
          <w:rFonts w:ascii="Times New Roman" w:eastAsia="Times New Roman" w:hAnsi="Times New Roman" w:cs="Times New Roman"/>
          <w:sz w:val="28"/>
          <w:szCs w:val="28"/>
          <w:lang w:eastAsia="ru-RU"/>
        </w:rPr>
        <w:t xml:space="preserve"> Б</w:t>
      </w:r>
      <w:proofErr w:type="gramEnd"/>
      <w:r w:rsidRPr="00682B5E">
        <w:rPr>
          <w:rFonts w:ascii="Times New Roman" w:eastAsia="Times New Roman" w:hAnsi="Times New Roman" w:cs="Times New Roman"/>
          <w:sz w:val="28"/>
          <w:szCs w:val="28"/>
          <w:lang w:eastAsia="ru-RU"/>
        </w:rPr>
        <w:t>; конические колбы вместимостью 250 мл; бюретка вместимостью 25 мл; мерные пипетки на 1 и 10 мл.</w:t>
      </w:r>
    </w:p>
    <w:p w:rsidR="003F72E1" w:rsidRPr="00682B5E" w:rsidRDefault="003F72E1"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Выполнение измерений основано на способности ионов кальция образовывать с трилоном Б малодиссоциированное, устойчивое в щелочной среде соединение. Конечная точка титрования определяется по изменению окраски индикатора (</w:t>
      </w:r>
      <w:proofErr w:type="spellStart"/>
      <w:r w:rsidRPr="00682B5E">
        <w:rPr>
          <w:rFonts w:ascii="Times New Roman" w:eastAsia="Times New Roman" w:hAnsi="Times New Roman" w:cs="Times New Roman"/>
          <w:sz w:val="28"/>
          <w:szCs w:val="28"/>
          <w:lang w:eastAsia="ru-RU"/>
        </w:rPr>
        <w:t>мурексида</w:t>
      </w:r>
      <w:proofErr w:type="spellEnd"/>
      <w:r w:rsidRPr="00682B5E">
        <w:rPr>
          <w:rFonts w:ascii="Times New Roman" w:eastAsia="Times New Roman" w:hAnsi="Times New Roman" w:cs="Times New Roman"/>
          <w:sz w:val="28"/>
          <w:szCs w:val="28"/>
          <w:lang w:eastAsia="ru-RU"/>
        </w:rPr>
        <w:t>) из розовой в красно-фиолетовую. Магний в условиях анализа осаждается в виде</w:t>
      </w:r>
      <w:r w:rsidR="00C14723">
        <w:rPr>
          <w:rFonts w:ascii="Times New Roman" w:eastAsia="Times New Roman" w:hAnsi="Times New Roman" w:cs="Times New Roman"/>
          <w:sz w:val="28"/>
          <w:szCs w:val="28"/>
          <w:lang w:eastAsia="ru-RU"/>
        </w:rPr>
        <w:t xml:space="preserve"> </w:t>
      </w:r>
      <w:r w:rsidRPr="00682B5E">
        <w:rPr>
          <w:rFonts w:ascii="Times New Roman" w:eastAsia="Times New Roman" w:hAnsi="Times New Roman" w:cs="Times New Roman"/>
          <w:sz w:val="28"/>
          <w:szCs w:val="28"/>
          <w:lang w:eastAsia="ru-RU"/>
        </w:rPr>
        <w:t>гидроксида и не мешает определению.</w:t>
      </w:r>
    </w:p>
    <w:p w:rsidR="003F72E1" w:rsidRPr="00682B5E" w:rsidRDefault="003F72E1"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p>
    <w:p w:rsidR="006850FA" w:rsidRPr="00682B5E" w:rsidRDefault="003F72E1"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В коническую колбу вместимостью 250 мл отмеривается 1 мл пробы исследуемой воды, добавляется 2 мл 8 %-</w:t>
      </w:r>
      <w:proofErr w:type="spellStart"/>
      <w:r w:rsidRPr="00682B5E">
        <w:rPr>
          <w:rFonts w:ascii="Times New Roman" w:eastAsia="Times New Roman" w:hAnsi="Times New Roman" w:cs="Times New Roman"/>
          <w:sz w:val="28"/>
          <w:szCs w:val="28"/>
          <w:lang w:eastAsia="ru-RU"/>
        </w:rPr>
        <w:t>го</w:t>
      </w:r>
      <w:proofErr w:type="spellEnd"/>
      <w:r w:rsidRPr="00682B5E">
        <w:rPr>
          <w:rFonts w:ascii="Times New Roman" w:eastAsia="Times New Roman" w:hAnsi="Times New Roman" w:cs="Times New Roman"/>
          <w:sz w:val="28"/>
          <w:szCs w:val="28"/>
          <w:lang w:eastAsia="ru-RU"/>
        </w:rPr>
        <w:t xml:space="preserve"> раствора гидроксида натрия, на кончике шпателя индикатор </w:t>
      </w:r>
      <w:proofErr w:type="spellStart"/>
      <w:r w:rsidRPr="00682B5E">
        <w:rPr>
          <w:rFonts w:ascii="Times New Roman" w:eastAsia="Times New Roman" w:hAnsi="Times New Roman" w:cs="Times New Roman"/>
          <w:sz w:val="28"/>
          <w:szCs w:val="28"/>
          <w:lang w:eastAsia="ru-RU"/>
        </w:rPr>
        <w:t>мурексид</w:t>
      </w:r>
      <w:proofErr w:type="spellEnd"/>
      <w:r w:rsidRPr="00682B5E">
        <w:rPr>
          <w:rFonts w:ascii="Times New Roman" w:eastAsia="Times New Roman" w:hAnsi="Times New Roman" w:cs="Times New Roman"/>
          <w:sz w:val="28"/>
          <w:szCs w:val="28"/>
          <w:lang w:eastAsia="ru-RU"/>
        </w:rPr>
        <w:t xml:space="preserve"> и титруется 0.05 Н раствором </w:t>
      </w:r>
      <w:proofErr w:type="spellStart"/>
      <w:r w:rsidRPr="00682B5E">
        <w:rPr>
          <w:rFonts w:ascii="Times New Roman" w:eastAsia="Times New Roman" w:hAnsi="Times New Roman" w:cs="Times New Roman"/>
          <w:sz w:val="28"/>
          <w:szCs w:val="28"/>
          <w:lang w:eastAsia="ru-RU"/>
        </w:rPr>
        <w:t>трилона</w:t>
      </w:r>
      <w:proofErr w:type="spellEnd"/>
      <w:proofErr w:type="gramStart"/>
      <w:r w:rsidRPr="00682B5E">
        <w:rPr>
          <w:rFonts w:ascii="Times New Roman" w:eastAsia="Times New Roman" w:hAnsi="Times New Roman" w:cs="Times New Roman"/>
          <w:sz w:val="28"/>
          <w:szCs w:val="28"/>
          <w:lang w:eastAsia="ru-RU"/>
        </w:rPr>
        <w:t xml:space="preserve"> Б</w:t>
      </w:r>
      <w:proofErr w:type="gramEnd"/>
      <w:r w:rsidRPr="00682B5E">
        <w:rPr>
          <w:rFonts w:ascii="Times New Roman" w:eastAsia="Times New Roman" w:hAnsi="Times New Roman" w:cs="Times New Roman"/>
          <w:sz w:val="28"/>
          <w:szCs w:val="28"/>
          <w:lang w:eastAsia="ru-RU"/>
        </w:rPr>
        <w:t xml:space="preserve"> до перехода окраски из розовой в красно-фиолетовую. Титрование повторяется три раза, за результат принимается среднее значение объема </w:t>
      </w:r>
      <w:proofErr w:type="spellStart"/>
      <w:r w:rsidRPr="00682B5E">
        <w:rPr>
          <w:rFonts w:ascii="Times New Roman" w:eastAsia="Times New Roman" w:hAnsi="Times New Roman" w:cs="Times New Roman"/>
          <w:sz w:val="28"/>
          <w:szCs w:val="28"/>
          <w:lang w:eastAsia="ru-RU"/>
        </w:rPr>
        <w:t>трилона</w:t>
      </w:r>
      <w:proofErr w:type="spellEnd"/>
      <w:r w:rsidRPr="00682B5E">
        <w:rPr>
          <w:rFonts w:ascii="Times New Roman" w:eastAsia="Times New Roman" w:hAnsi="Times New Roman" w:cs="Times New Roman"/>
          <w:sz w:val="28"/>
          <w:szCs w:val="28"/>
          <w:lang w:eastAsia="ru-RU"/>
        </w:rPr>
        <w:t xml:space="preserve"> Б. </w:t>
      </w:r>
      <w:r w:rsidR="006850FA" w:rsidRPr="00682B5E">
        <w:rPr>
          <w:rFonts w:ascii="Times New Roman" w:eastAsia="Times New Roman" w:hAnsi="Times New Roman" w:cs="Times New Roman"/>
          <w:sz w:val="28"/>
          <w:szCs w:val="28"/>
          <w:lang w:eastAsia="ru-RU"/>
        </w:rPr>
        <w:t>Концентрация кальция в анализируемой пробе находится по формуле:</w:t>
      </w:r>
    </w:p>
    <w:p w:rsidR="006850FA" w:rsidRPr="00682B5E" w:rsidRDefault="008F5352"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val="en-US" w:eastAsia="ru-RU"/>
        </w:rPr>
        <w:t>Nc</w:t>
      </w:r>
      <w:r w:rsidRPr="00682B5E">
        <w:rPr>
          <w:rFonts w:ascii="Times New Roman" w:eastAsia="Times New Roman" w:hAnsi="Times New Roman" w:cs="Times New Roman"/>
          <w:sz w:val="28"/>
          <w:szCs w:val="28"/>
          <w:lang w:eastAsia="ru-RU"/>
        </w:rPr>
        <w:t xml:space="preserve">ₐ * </w:t>
      </w:r>
      <w:r w:rsidRPr="00682B5E">
        <w:rPr>
          <w:rFonts w:ascii="Times New Roman" w:eastAsia="Times New Roman" w:hAnsi="Times New Roman" w:cs="Times New Roman"/>
          <w:sz w:val="28"/>
          <w:szCs w:val="28"/>
          <w:lang w:val="en-US" w:eastAsia="ru-RU"/>
        </w:rPr>
        <w:t>Vc</w:t>
      </w:r>
      <w:r w:rsidRPr="00682B5E">
        <w:rPr>
          <w:rFonts w:ascii="Times New Roman" w:eastAsia="Times New Roman" w:hAnsi="Times New Roman" w:cs="Times New Roman"/>
          <w:sz w:val="28"/>
          <w:szCs w:val="28"/>
          <w:lang w:eastAsia="ru-RU"/>
        </w:rPr>
        <w:t xml:space="preserve">ₐ = </w:t>
      </w:r>
      <w:r w:rsidRPr="00682B5E">
        <w:rPr>
          <w:rFonts w:ascii="Times New Roman" w:eastAsia="Times New Roman" w:hAnsi="Times New Roman" w:cs="Times New Roman"/>
          <w:sz w:val="28"/>
          <w:szCs w:val="28"/>
          <w:lang w:val="en-US" w:eastAsia="ru-RU"/>
        </w:rPr>
        <w:t>V</w:t>
      </w:r>
      <w:r w:rsidRPr="00682B5E">
        <w:rPr>
          <w:rFonts w:ascii="Times New Roman" w:eastAsia="Times New Roman" w:hAnsi="Times New Roman" w:cs="Times New Roman"/>
          <w:sz w:val="28"/>
          <w:szCs w:val="28"/>
          <w:lang w:eastAsia="ru-RU"/>
        </w:rPr>
        <w:t xml:space="preserve">тр. * </w:t>
      </w:r>
      <w:r w:rsidRPr="00682B5E">
        <w:rPr>
          <w:rFonts w:ascii="Times New Roman" w:eastAsia="Times New Roman" w:hAnsi="Times New Roman" w:cs="Times New Roman"/>
          <w:sz w:val="28"/>
          <w:szCs w:val="28"/>
          <w:lang w:val="en-US" w:eastAsia="ru-RU"/>
        </w:rPr>
        <w:t>N</w:t>
      </w:r>
      <w:r w:rsidRPr="00682B5E">
        <w:rPr>
          <w:rFonts w:ascii="Times New Roman" w:eastAsia="Times New Roman" w:hAnsi="Times New Roman" w:cs="Times New Roman"/>
          <w:sz w:val="28"/>
          <w:szCs w:val="28"/>
          <w:lang w:eastAsia="ru-RU"/>
        </w:rPr>
        <w:t>тр.</w:t>
      </w:r>
    </w:p>
    <w:p w:rsidR="006850FA" w:rsidRPr="00682B5E" w:rsidRDefault="008F5352"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Г</w:t>
      </w:r>
      <w:r w:rsidR="006850FA" w:rsidRPr="00682B5E">
        <w:rPr>
          <w:rFonts w:ascii="Times New Roman" w:eastAsia="Times New Roman" w:hAnsi="Times New Roman" w:cs="Times New Roman"/>
          <w:sz w:val="28"/>
          <w:szCs w:val="28"/>
          <w:lang w:eastAsia="ru-RU"/>
        </w:rPr>
        <w:t>де</w:t>
      </w:r>
      <w:r w:rsidRPr="00682B5E">
        <w:rPr>
          <w:rFonts w:ascii="Times New Roman" w:eastAsia="Times New Roman" w:hAnsi="Times New Roman" w:cs="Times New Roman"/>
          <w:sz w:val="28"/>
          <w:szCs w:val="28"/>
          <w:lang w:eastAsia="ru-RU"/>
        </w:rPr>
        <w:t xml:space="preserve"> </w:t>
      </w:r>
      <w:r w:rsidRPr="00682B5E">
        <w:rPr>
          <w:rFonts w:ascii="Times New Roman" w:eastAsia="Times New Roman" w:hAnsi="Times New Roman" w:cs="Times New Roman"/>
          <w:sz w:val="28"/>
          <w:szCs w:val="28"/>
          <w:lang w:val="en-US" w:eastAsia="ru-RU"/>
        </w:rPr>
        <w:t>Nc</w:t>
      </w:r>
      <w:r w:rsidRPr="00682B5E">
        <w:rPr>
          <w:rFonts w:ascii="Times New Roman" w:eastAsia="Times New Roman" w:hAnsi="Times New Roman" w:cs="Times New Roman"/>
          <w:sz w:val="28"/>
          <w:szCs w:val="28"/>
          <w:lang w:eastAsia="ru-RU"/>
        </w:rPr>
        <w:t xml:space="preserve">ₐ, </w:t>
      </w:r>
      <w:r w:rsidRPr="00682B5E">
        <w:rPr>
          <w:rFonts w:ascii="Times New Roman" w:eastAsia="Times New Roman" w:hAnsi="Times New Roman" w:cs="Times New Roman"/>
          <w:sz w:val="28"/>
          <w:szCs w:val="28"/>
          <w:lang w:val="en-US" w:eastAsia="ru-RU"/>
        </w:rPr>
        <w:t>N</w:t>
      </w:r>
      <w:r w:rsidRPr="00682B5E">
        <w:rPr>
          <w:rFonts w:ascii="Times New Roman" w:eastAsia="Times New Roman" w:hAnsi="Times New Roman" w:cs="Times New Roman"/>
          <w:sz w:val="28"/>
          <w:szCs w:val="28"/>
          <w:lang w:eastAsia="ru-RU"/>
        </w:rPr>
        <w:t xml:space="preserve">тр. </w:t>
      </w:r>
      <w:r w:rsidR="006850FA" w:rsidRPr="00682B5E">
        <w:rPr>
          <w:rFonts w:ascii="Times New Roman" w:eastAsia="Times New Roman" w:hAnsi="Times New Roman" w:cs="Times New Roman"/>
          <w:sz w:val="28"/>
          <w:szCs w:val="28"/>
          <w:lang w:eastAsia="ru-RU"/>
        </w:rPr>
        <w:t>— эквивалентные концентрации исследуемого раствора и раствора трилона</w:t>
      </w:r>
      <w:proofErr w:type="gramStart"/>
      <w:r w:rsidR="006850FA" w:rsidRPr="00682B5E">
        <w:rPr>
          <w:rFonts w:ascii="Times New Roman" w:eastAsia="Times New Roman" w:hAnsi="Times New Roman" w:cs="Times New Roman"/>
          <w:sz w:val="28"/>
          <w:szCs w:val="28"/>
          <w:lang w:eastAsia="ru-RU"/>
        </w:rPr>
        <w:t xml:space="preserve"> Б</w:t>
      </w:r>
      <w:proofErr w:type="gramEnd"/>
      <w:r w:rsidR="006850FA" w:rsidRPr="00682B5E">
        <w:rPr>
          <w:rFonts w:ascii="Times New Roman" w:eastAsia="Times New Roman" w:hAnsi="Times New Roman" w:cs="Times New Roman"/>
          <w:sz w:val="28"/>
          <w:szCs w:val="28"/>
          <w:lang w:eastAsia="ru-RU"/>
        </w:rPr>
        <w:t xml:space="preserve"> соответственно;</w:t>
      </w:r>
      <w:r w:rsidR="00FC1648" w:rsidRPr="00682B5E">
        <w:rPr>
          <w:rFonts w:ascii="Times New Roman" w:eastAsia="Times New Roman" w:hAnsi="Times New Roman" w:cs="Times New Roman"/>
          <w:sz w:val="28"/>
          <w:szCs w:val="28"/>
          <w:lang w:eastAsia="ru-RU"/>
        </w:rPr>
        <w:t xml:space="preserve"> </w:t>
      </w:r>
      <w:r w:rsidR="00FC1648" w:rsidRPr="00682B5E">
        <w:rPr>
          <w:rFonts w:ascii="Times New Roman" w:eastAsia="Times New Roman" w:hAnsi="Times New Roman" w:cs="Times New Roman"/>
          <w:sz w:val="28"/>
          <w:szCs w:val="28"/>
          <w:lang w:val="en-US" w:eastAsia="ru-RU"/>
        </w:rPr>
        <w:t>Vc</w:t>
      </w:r>
      <w:r w:rsidR="00FC1648" w:rsidRPr="00682B5E">
        <w:rPr>
          <w:rFonts w:ascii="Times New Roman" w:eastAsia="Times New Roman" w:hAnsi="Times New Roman" w:cs="Times New Roman"/>
          <w:sz w:val="28"/>
          <w:szCs w:val="28"/>
          <w:lang w:eastAsia="ru-RU"/>
        </w:rPr>
        <w:t xml:space="preserve">ₐ, </w:t>
      </w:r>
      <w:r w:rsidR="00FC1648" w:rsidRPr="00682B5E">
        <w:rPr>
          <w:rFonts w:ascii="Times New Roman" w:eastAsia="Times New Roman" w:hAnsi="Times New Roman" w:cs="Times New Roman"/>
          <w:sz w:val="28"/>
          <w:szCs w:val="28"/>
          <w:lang w:val="en-US" w:eastAsia="ru-RU"/>
        </w:rPr>
        <w:t>V</w:t>
      </w:r>
      <w:r w:rsidR="00FC1648" w:rsidRPr="00682B5E">
        <w:rPr>
          <w:rFonts w:ascii="Times New Roman" w:eastAsia="Times New Roman" w:hAnsi="Times New Roman" w:cs="Times New Roman"/>
          <w:sz w:val="28"/>
          <w:szCs w:val="28"/>
          <w:lang w:eastAsia="ru-RU"/>
        </w:rPr>
        <w:t xml:space="preserve">тр.  </w:t>
      </w:r>
      <w:r w:rsidR="006850FA" w:rsidRPr="00682B5E">
        <w:rPr>
          <w:rFonts w:ascii="Times New Roman" w:eastAsia="Times New Roman" w:hAnsi="Times New Roman" w:cs="Times New Roman"/>
          <w:sz w:val="28"/>
          <w:szCs w:val="28"/>
          <w:lang w:eastAsia="ru-RU"/>
        </w:rPr>
        <w:t>— объемы пробы воды, взятый на титрование и раствора трилона Б пошедшего на титрование пробы, мл,</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Масса ионов кальция находится по формуле:</w:t>
      </w:r>
    </w:p>
    <w:p w:rsidR="006850FA" w:rsidRPr="00682B5E" w:rsidRDefault="00D638B8"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proofErr w:type="gramStart"/>
      <w:r w:rsidRPr="00682B5E">
        <w:rPr>
          <w:rFonts w:ascii="Times New Roman" w:eastAsia="Times New Roman" w:hAnsi="Times New Roman" w:cs="Times New Roman"/>
          <w:sz w:val="28"/>
          <w:szCs w:val="28"/>
          <w:lang w:val="en-US" w:eastAsia="ru-RU"/>
        </w:rPr>
        <w:t>m</w:t>
      </w:r>
      <w:r w:rsidRPr="00682B5E">
        <w:rPr>
          <w:rFonts w:ascii="Times New Roman" w:eastAsia="Times New Roman" w:hAnsi="Times New Roman" w:cs="Times New Roman"/>
          <w:sz w:val="28"/>
          <w:szCs w:val="28"/>
          <w:lang w:eastAsia="ru-RU"/>
        </w:rPr>
        <w:t>(</w:t>
      </w:r>
      <w:proofErr w:type="gramEnd"/>
      <w:r w:rsidRPr="00682B5E">
        <w:rPr>
          <w:rFonts w:ascii="Times New Roman" w:eastAsia="Times New Roman" w:hAnsi="Times New Roman" w:cs="Times New Roman"/>
          <w:sz w:val="28"/>
          <w:szCs w:val="28"/>
          <w:lang w:val="en-US" w:eastAsia="ru-RU"/>
        </w:rPr>
        <w:t>Ca</w:t>
      </w:r>
      <w:r w:rsidRPr="00682B5E">
        <w:rPr>
          <w:rFonts w:ascii="Times New Roman" w:eastAsia="Times New Roman" w:hAnsi="Times New Roman" w:cs="Times New Roman"/>
          <w:sz w:val="28"/>
          <w:szCs w:val="28"/>
          <w:lang w:eastAsia="ru-RU"/>
        </w:rPr>
        <w:t xml:space="preserve"> ² ̽ ) = </w:t>
      </w:r>
      <w:r w:rsidRPr="00682B5E">
        <w:rPr>
          <w:rFonts w:ascii="Times New Roman" w:eastAsia="Times New Roman" w:hAnsi="Times New Roman" w:cs="Times New Roman"/>
          <w:sz w:val="28"/>
          <w:szCs w:val="28"/>
          <w:lang w:val="en-US" w:eastAsia="ru-RU"/>
        </w:rPr>
        <w:t>Nc</w:t>
      </w:r>
      <w:r w:rsidRPr="00682B5E">
        <w:rPr>
          <w:rFonts w:ascii="Times New Roman" w:eastAsia="Times New Roman" w:hAnsi="Times New Roman" w:cs="Times New Roman"/>
          <w:sz w:val="28"/>
          <w:szCs w:val="28"/>
          <w:lang w:eastAsia="ru-RU"/>
        </w:rPr>
        <w:t>ₐ * Э(</w:t>
      </w:r>
      <w:r w:rsidRPr="00682B5E">
        <w:rPr>
          <w:rFonts w:ascii="Times New Roman" w:eastAsia="Times New Roman" w:hAnsi="Times New Roman" w:cs="Times New Roman"/>
          <w:sz w:val="28"/>
          <w:szCs w:val="28"/>
          <w:lang w:val="en-US" w:eastAsia="ru-RU"/>
        </w:rPr>
        <w:t>Ca</w:t>
      </w:r>
      <w:r w:rsidRPr="00682B5E">
        <w:rPr>
          <w:rFonts w:ascii="Times New Roman" w:eastAsia="Times New Roman" w:hAnsi="Times New Roman" w:cs="Times New Roman"/>
          <w:sz w:val="28"/>
          <w:szCs w:val="28"/>
          <w:lang w:eastAsia="ru-RU"/>
        </w:rPr>
        <w:t xml:space="preserve"> ² ̽ ) * 0,001</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lastRenderedPageBreak/>
        <w:t>где</w:t>
      </w:r>
      <w:r w:rsidR="001451AE" w:rsidRPr="00682B5E">
        <w:rPr>
          <w:rFonts w:ascii="Times New Roman" w:eastAsia="Times New Roman" w:hAnsi="Times New Roman" w:cs="Times New Roman"/>
          <w:sz w:val="28"/>
          <w:szCs w:val="28"/>
          <w:lang w:eastAsia="ru-RU"/>
        </w:rPr>
        <w:t xml:space="preserve"> </w:t>
      </w:r>
      <w:r w:rsidR="001451AE" w:rsidRPr="00682B5E">
        <w:rPr>
          <w:rFonts w:ascii="Times New Roman" w:eastAsia="Times New Roman" w:hAnsi="Times New Roman" w:cs="Times New Roman"/>
          <w:sz w:val="28"/>
          <w:szCs w:val="28"/>
          <w:lang w:val="en-US" w:eastAsia="ru-RU"/>
        </w:rPr>
        <w:t>m</w:t>
      </w:r>
      <w:r w:rsidR="001451AE" w:rsidRPr="00682B5E">
        <w:rPr>
          <w:rFonts w:ascii="Times New Roman" w:eastAsia="Times New Roman" w:hAnsi="Times New Roman" w:cs="Times New Roman"/>
          <w:sz w:val="28"/>
          <w:szCs w:val="28"/>
          <w:lang w:eastAsia="ru-RU"/>
        </w:rPr>
        <w:t>(</w:t>
      </w:r>
      <w:r w:rsidR="001451AE" w:rsidRPr="00682B5E">
        <w:rPr>
          <w:rFonts w:ascii="Times New Roman" w:eastAsia="Times New Roman" w:hAnsi="Times New Roman" w:cs="Times New Roman"/>
          <w:sz w:val="28"/>
          <w:szCs w:val="28"/>
          <w:lang w:val="en-US" w:eastAsia="ru-RU"/>
        </w:rPr>
        <w:t>Ca</w:t>
      </w:r>
      <w:r w:rsidR="001451AE" w:rsidRPr="00682B5E">
        <w:rPr>
          <w:rFonts w:ascii="Times New Roman" w:eastAsia="Times New Roman" w:hAnsi="Times New Roman" w:cs="Times New Roman"/>
          <w:sz w:val="28"/>
          <w:szCs w:val="28"/>
          <w:lang w:eastAsia="ru-RU"/>
        </w:rPr>
        <w:t xml:space="preserve"> ² ̽</w:t>
      </w:r>
      <w:proofErr w:type="gramStart"/>
      <w:r w:rsidR="001451AE" w:rsidRPr="00682B5E">
        <w:rPr>
          <w:rFonts w:ascii="Times New Roman" w:eastAsia="Times New Roman" w:hAnsi="Times New Roman" w:cs="Times New Roman"/>
          <w:sz w:val="28"/>
          <w:szCs w:val="28"/>
          <w:lang w:eastAsia="ru-RU"/>
        </w:rPr>
        <w:t xml:space="preserve"> )</w:t>
      </w:r>
      <w:proofErr w:type="gramEnd"/>
      <w:r w:rsidR="001451AE" w:rsidRPr="00682B5E">
        <w:rPr>
          <w:rFonts w:ascii="Times New Roman" w:eastAsia="Times New Roman" w:hAnsi="Times New Roman" w:cs="Times New Roman"/>
          <w:sz w:val="28"/>
          <w:szCs w:val="28"/>
          <w:lang w:eastAsia="ru-RU"/>
        </w:rPr>
        <w:t xml:space="preserve"> </w:t>
      </w:r>
      <w:r w:rsidRPr="00682B5E">
        <w:rPr>
          <w:rFonts w:ascii="Times New Roman" w:eastAsia="Times New Roman" w:hAnsi="Times New Roman" w:cs="Times New Roman"/>
          <w:sz w:val="28"/>
          <w:szCs w:val="28"/>
          <w:lang w:eastAsia="ru-RU"/>
        </w:rPr>
        <w:t>— масса ионов кальция (г) в 100 мл пробы;</w:t>
      </w:r>
      <w:r w:rsidR="001451AE" w:rsidRPr="00682B5E">
        <w:rPr>
          <w:rFonts w:ascii="Times New Roman" w:eastAsia="Times New Roman" w:hAnsi="Times New Roman" w:cs="Times New Roman"/>
          <w:sz w:val="28"/>
          <w:szCs w:val="28"/>
          <w:lang w:eastAsia="ru-RU"/>
        </w:rPr>
        <w:t xml:space="preserve"> (</w:t>
      </w:r>
      <w:r w:rsidR="001451AE" w:rsidRPr="00682B5E">
        <w:rPr>
          <w:rFonts w:ascii="Times New Roman" w:eastAsia="Times New Roman" w:hAnsi="Times New Roman" w:cs="Times New Roman"/>
          <w:sz w:val="28"/>
          <w:szCs w:val="28"/>
          <w:lang w:val="en-US" w:eastAsia="ru-RU"/>
        </w:rPr>
        <w:t>Ca</w:t>
      </w:r>
      <w:r w:rsidR="001451AE" w:rsidRPr="00682B5E">
        <w:rPr>
          <w:rFonts w:ascii="Times New Roman" w:eastAsia="Times New Roman" w:hAnsi="Times New Roman" w:cs="Times New Roman"/>
          <w:sz w:val="28"/>
          <w:szCs w:val="28"/>
          <w:lang w:eastAsia="ru-RU"/>
        </w:rPr>
        <w:t xml:space="preserve"> ² ̽ ) </w:t>
      </w:r>
      <w:r w:rsidRPr="00682B5E">
        <w:rPr>
          <w:rFonts w:ascii="Times New Roman" w:eastAsia="Times New Roman" w:hAnsi="Times New Roman" w:cs="Times New Roman"/>
          <w:sz w:val="28"/>
          <w:szCs w:val="28"/>
          <w:lang w:eastAsia="ru-RU"/>
        </w:rPr>
        <w:t xml:space="preserve"> = М/2 – молярная масса эквивалента для данной обменной реакции, Г/м</w:t>
      </w:r>
      <w:r w:rsidR="001451AE" w:rsidRPr="00682B5E">
        <w:rPr>
          <w:rFonts w:ascii="Times New Roman" w:eastAsia="Times New Roman" w:hAnsi="Times New Roman" w:cs="Times New Roman"/>
          <w:sz w:val="28"/>
          <w:szCs w:val="28"/>
          <w:lang w:eastAsia="ru-RU"/>
        </w:rPr>
        <w:t>оль.</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По значению общей жесткости природные воды делят на группы:</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очень мягкая (0 -— 1.5 мг-экв/л)</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мягкая (1.5 — 4 мг-экв/л)</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средней жесткости (4 - 8 мг-экв/л)</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 xml:space="preserve"> жесткая (8 — 12 мг-экв/л)</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t>очень жесткая (более 12 мг-экв/л)</w:t>
      </w:r>
    </w:p>
    <w:p w:rsidR="00AB29F0" w:rsidRPr="00682B5E" w:rsidRDefault="00AB29F0"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r w:rsidRPr="00682B5E">
        <w:rPr>
          <w:rFonts w:ascii="Times New Roman" w:hAnsi="Times New Roman" w:cs="Times New Roman"/>
          <w:sz w:val="28"/>
          <w:szCs w:val="28"/>
          <w:shd w:val="clear" w:color="auto" w:fill="FFFFFF"/>
        </w:rPr>
        <w:t xml:space="preserve">В результате выполнения лабораторной работы №1 получил жёсткость </w:t>
      </w:r>
      <w:r w:rsidR="00C66E69" w:rsidRPr="00682B5E">
        <w:rPr>
          <w:rFonts w:ascii="Times New Roman" w:hAnsi="Times New Roman" w:cs="Times New Roman"/>
          <w:sz w:val="28"/>
          <w:szCs w:val="28"/>
          <w:shd w:val="clear" w:color="auto" w:fill="FFFFFF"/>
        </w:rPr>
        <w:t xml:space="preserve"> и концентрация ионов кальция </w:t>
      </w:r>
      <w:r w:rsidR="00456F01" w:rsidRPr="00682B5E">
        <w:rPr>
          <w:rFonts w:ascii="Times New Roman" w:hAnsi="Times New Roman" w:cs="Times New Roman"/>
          <w:sz w:val="28"/>
          <w:szCs w:val="28"/>
          <w:shd w:val="clear" w:color="auto" w:fill="FFFFFF"/>
        </w:rPr>
        <w:t>С(</w:t>
      </w:r>
      <w:r w:rsidR="00456F01" w:rsidRPr="00682B5E">
        <w:rPr>
          <w:rFonts w:ascii="Times New Roman" w:hAnsi="Times New Roman" w:cs="Times New Roman"/>
          <w:sz w:val="28"/>
          <w:szCs w:val="28"/>
          <w:shd w:val="clear" w:color="auto" w:fill="FFFFFF"/>
          <w:lang w:val="en-US"/>
        </w:rPr>
        <w:t>Ca</w:t>
      </w:r>
      <w:r w:rsidR="00456F01" w:rsidRPr="00682B5E">
        <w:rPr>
          <w:rFonts w:ascii="Times New Roman" w:hAnsi="Times New Roman" w:cs="Times New Roman"/>
          <w:sz w:val="28"/>
          <w:szCs w:val="28"/>
          <w:shd w:val="clear" w:color="auto" w:fill="FFFFFF"/>
        </w:rPr>
        <w:t xml:space="preserve"> </w:t>
      </w:r>
      <w:r w:rsidR="00456F01" w:rsidRPr="00682B5E">
        <w:rPr>
          <w:rFonts w:ascii="Times New Roman" w:hAnsi="Times New Roman" w:cs="Times New Roman"/>
          <w:sz w:val="28"/>
          <w:szCs w:val="28"/>
          <w:shd w:val="clear" w:color="auto" w:fill="FFFFFF"/>
          <w:vertAlign w:val="superscript"/>
        </w:rPr>
        <w:t>2+</w:t>
      </w:r>
      <w:r w:rsidR="00456F01" w:rsidRPr="00682B5E">
        <w:rPr>
          <w:rFonts w:ascii="Times New Roman" w:hAnsi="Times New Roman" w:cs="Times New Roman"/>
          <w:sz w:val="28"/>
          <w:szCs w:val="28"/>
          <w:shd w:val="clear" w:color="auto" w:fill="FFFFFF"/>
        </w:rPr>
        <w:t xml:space="preserve">) = </w:t>
      </w:r>
      <w:r w:rsidR="00C66E69" w:rsidRPr="00682B5E">
        <w:rPr>
          <w:rFonts w:ascii="Times New Roman" w:hAnsi="Times New Roman" w:cs="Times New Roman"/>
          <w:sz w:val="28"/>
          <w:szCs w:val="28"/>
          <w:shd w:val="clear" w:color="auto" w:fill="FFFFFF"/>
        </w:rPr>
        <w:t>10 мг / л</w:t>
      </w:r>
      <w:r w:rsidRPr="00682B5E">
        <w:rPr>
          <w:rFonts w:ascii="Times New Roman" w:hAnsi="Times New Roman" w:cs="Times New Roman"/>
          <w:sz w:val="28"/>
          <w:szCs w:val="28"/>
          <w:shd w:val="clear" w:color="auto" w:fill="FFFFFF"/>
        </w:rPr>
        <w:t xml:space="preserve">. Из этих результатов следует, что вода </w:t>
      </w:r>
      <w:r w:rsidR="00234871" w:rsidRPr="00682B5E">
        <w:rPr>
          <w:rFonts w:ascii="Times New Roman" w:hAnsi="Times New Roman" w:cs="Times New Roman"/>
          <w:sz w:val="28"/>
          <w:szCs w:val="28"/>
          <w:shd w:val="clear" w:color="auto" w:fill="FFFFFF"/>
        </w:rPr>
        <w:t>из озера Большо</w:t>
      </w:r>
      <w:r w:rsidR="007B7EC8" w:rsidRPr="00682B5E">
        <w:rPr>
          <w:rFonts w:ascii="Times New Roman" w:hAnsi="Times New Roman" w:cs="Times New Roman"/>
          <w:sz w:val="28"/>
          <w:szCs w:val="28"/>
          <w:shd w:val="clear" w:color="auto" w:fill="FFFFFF"/>
        </w:rPr>
        <w:t>е Яровое жёстка</w:t>
      </w:r>
      <w:proofErr w:type="gramStart"/>
      <w:r w:rsidR="007B7EC8" w:rsidRPr="00682B5E">
        <w:rPr>
          <w:rFonts w:ascii="Times New Roman" w:hAnsi="Times New Roman" w:cs="Times New Roman"/>
          <w:sz w:val="28"/>
          <w:szCs w:val="28"/>
          <w:shd w:val="clear" w:color="auto" w:fill="FFFFFF"/>
        </w:rPr>
        <w:t>я(</w:t>
      </w:r>
      <w:proofErr w:type="gramEnd"/>
      <w:r w:rsidR="007B7EC8" w:rsidRPr="00682B5E">
        <w:rPr>
          <w:rFonts w:ascii="Times New Roman" w:hAnsi="Times New Roman" w:cs="Times New Roman"/>
          <w:sz w:val="28"/>
          <w:szCs w:val="28"/>
          <w:shd w:val="clear" w:color="auto" w:fill="FFFFFF"/>
        </w:rPr>
        <w:t xml:space="preserve"> по данным СанПиН</w:t>
      </w:r>
      <w:r w:rsidR="00234871" w:rsidRPr="00682B5E">
        <w:rPr>
          <w:rFonts w:ascii="Times New Roman" w:hAnsi="Times New Roman" w:cs="Times New Roman"/>
          <w:sz w:val="28"/>
          <w:szCs w:val="28"/>
          <w:shd w:val="clear" w:color="auto" w:fill="FFFFFF"/>
        </w:rPr>
        <w:t>).</w:t>
      </w:r>
    </w:p>
    <w:p w:rsidR="00F439DC" w:rsidRPr="00682B5E" w:rsidRDefault="00F439DC" w:rsidP="00E95EF0">
      <w:pPr>
        <w:shd w:val="clear" w:color="auto" w:fill="FFFFFF" w:themeFill="background1"/>
        <w:spacing w:line="360" w:lineRule="auto"/>
        <w:jc w:val="both"/>
        <w:rPr>
          <w:rFonts w:ascii="Times New Roman" w:hAnsi="Times New Roman" w:cs="Times New Roman"/>
          <w:b/>
          <w:sz w:val="28"/>
          <w:szCs w:val="28"/>
          <w:shd w:val="clear" w:color="auto" w:fill="FFFFFF"/>
        </w:rPr>
      </w:pPr>
    </w:p>
    <w:p w:rsidR="00F439DC" w:rsidRPr="00682B5E" w:rsidRDefault="00F439DC" w:rsidP="00E95EF0">
      <w:pPr>
        <w:shd w:val="clear" w:color="auto" w:fill="FFFFFF" w:themeFill="background1"/>
        <w:spacing w:line="360" w:lineRule="auto"/>
        <w:jc w:val="both"/>
        <w:rPr>
          <w:rFonts w:ascii="Times New Roman" w:hAnsi="Times New Roman" w:cs="Times New Roman"/>
          <w:b/>
          <w:sz w:val="28"/>
          <w:szCs w:val="28"/>
          <w:shd w:val="clear" w:color="auto" w:fill="FFFFFF"/>
        </w:rPr>
      </w:pPr>
    </w:p>
    <w:p w:rsidR="00CD7EBB" w:rsidRDefault="00CD7EBB"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4D45A6" w:rsidRDefault="004D45A6" w:rsidP="00E95EF0">
      <w:pPr>
        <w:shd w:val="clear" w:color="auto" w:fill="FFFFFF" w:themeFill="background1"/>
        <w:spacing w:line="360" w:lineRule="auto"/>
        <w:jc w:val="both"/>
        <w:rPr>
          <w:rStyle w:val="ab"/>
          <w:rFonts w:ascii="Times New Roman" w:hAnsi="Times New Roman" w:cs="Times New Roman"/>
          <w:color w:val="auto"/>
          <w:sz w:val="28"/>
          <w:szCs w:val="28"/>
        </w:rPr>
      </w:pPr>
    </w:p>
    <w:p w:rsidR="00BD6EA0" w:rsidRPr="00682B5E" w:rsidRDefault="00AB29F0" w:rsidP="00E95EF0">
      <w:pPr>
        <w:shd w:val="clear" w:color="auto" w:fill="FFFFFF" w:themeFill="background1"/>
        <w:spacing w:line="360" w:lineRule="auto"/>
        <w:jc w:val="both"/>
        <w:rPr>
          <w:rFonts w:ascii="Times New Roman" w:hAnsi="Times New Roman" w:cs="Times New Roman"/>
          <w:sz w:val="28"/>
          <w:szCs w:val="28"/>
          <w:shd w:val="clear" w:color="auto" w:fill="FFFFFF"/>
        </w:rPr>
      </w:pPr>
      <w:r w:rsidRPr="00682B5E">
        <w:rPr>
          <w:rStyle w:val="ab"/>
          <w:rFonts w:ascii="Times New Roman" w:hAnsi="Times New Roman" w:cs="Times New Roman"/>
          <w:color w:val="auto"/>
          <w:sz w:val="28"/>
          <w:szCs w:val="28"/>
        </w:rPr>
        <w:lastRenderedPageBreak/>
        <w:t>2.2 Лабораторная работа №2</w:t>
      </w:r>
      <w:r w:rsidRPr="00682B5E">
        <w:rPr>
          <w:rFonts w:ascii="Times New Roman" w:hAnsi="Times New Roman" w:cs="Times New Roman"/>
          <w:b/>
          <w:sz w:val="28"/>
          <w:szCs w:val="28"/>
          <w:shd w:val="clear" w:color="auto" w:fill="FFFFFF"/>
        </w:rPr>
        <w:t xml:space="preserve"> </w:t>
      </w:r>
      <w:r w:rsidRPr="00682B5E">
        <w:rPr>
          <w:rFonts w:ascii="Times New Roman" w:hAnsi="Times New Roman" w:cs="Times New Roman"/>
          <w:sz w:val="28"/>
          <w:szCs w:val="28"/>
          <w:shd w:val="clear" w:color="auto" w:fill="FFFFFF"/>
        </w:rPr>
        <w:t xml:space="preserve"> </w:t>
      </w:r>
    </w:p>
    <w:p w:rsidR="00AB29F0" w:rsidRPr="00682B5E" w:rsidRDefault="00BD6EA0" w:rsidP="00E95EF0">
      <w:pPr>
        <w:shd w:val="clear" w:color="auto" w:fill="FFFFFF" w:themeFill="background1"/>
        <w:spacing w:line="360" w:lineRule="auto"/>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w:t>
      </w:r>
      <w:r w:rsidR="00AB29F0" w:rsidRPr="00682B5E">
        <w:rPr>
          <w:rFonts w:ascii="Times New Roman" w:hAnsi="Times New Roman" w:cs="Times New Roman"/>
          <w:sz w:val="28"/>
          <w:szCs w:val="28"/>
          <w:shd w:val="clear" w:color="auto" w:fill="FFFFFF"/>
        </w:rPr>
        <w:t>Фотометрические опред</w:t>
      </w:r>
      <w:r w:rsidRPr="00682B5E">
        <w:rPr>
          <w:rFonts w:ascii="Times New Roman" w:hAnsi="Times New Roman" w:cs="Times New Roman"/>
          <w:sz w:val="28"/>
          <w:szCs w:val="28"/>
          <w:shd w:val="clear" w:color="auto" w:fill="FFFFFF"/>
        </w:rPr>
        <w:t>еление общего содержания железа»</w:t>
      </w:r>
    </w:p>
    <w:p w:rsidR="00AB29F0" w:rsidRDefault="00AB29F0" w:rsidP="00E95EF0">
      <w:pPr>
        <w:shd w:val="clear" w:color="auto" w:fill="FFFFFF" w:themeFill="background1"/>
        <w:spacing w:line="360" w:lineRule="auto"/>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 xml:space="preserve"> Сущность метода</w:t>
      </w:r>
      <w:proofErr w:type="gramStart"/>
      <w:r w:rsidRPr="00682B5E">
        <w:rPr>
          <w:rFonts w:ascii="Times New Roman" w:hAnsi="Times New Roman" w:cs="Times New Roman"/>
          <w:sz w:val="28"/>
          <w:szCs w:val="28"/>
          <w:shd w:val="clear" w:color="auto" w:fill="FFFFFF"/>
        </w:rPr>
        <w:t xml:space="preserve"> :</w:t>
      </w:r>
      <w:proofErr w:type="gramEnd"/>
      <w:r w:rsidRPr="00682B5E">
        <w:rPr>
          <w:rFonts w:ascii="Times New Roman" w:hAnsi="Times New Roman" w:cs="Times New Roman"/>
          <w:sz w:val="28"/>
          <w:szCs w:val="28"/>
          <w:shd w:val="clear" w:color="auto" w:fill="FFFFFF"/>
        </w:rPr>
        <w:t xml:space="preserve"> сульфосалициловая кислота образует с солями железа окрашенные комплексные соединения, в слабокислой среде сульфосалициловая кислота реагирует только с солями железа (</w:t>
      </w:r>
      <w:r w:rsidRPr="00682B5E">
        <w:rPr>
          <w:rFonts w:ascii="Times New Roman" w:hAnsi="Times New Roman" w:cs="Times New Roman"/>
          <w:sz w:val="28"/>
          <w:szCs w:val="28"/>
          <w:shd w:val="clear" w:color="auto" w:fill="FFFFFF"/>
          <w:lang w:val="en-US"/>
        </w:rPr>
        <w:t>III</w:t>
      </w:r>
      <w:r w:rsidRPr="00682B5E">
        <w:rPr>
          <w:rFonts w:ascii="Times New Roman" w:hAnsi="Times New Roman" w:cs="Times New Roman"/>
          <w:sz w:val="28"/>
          <w:szCs w:val="28"/>
          <w:shd w:val="clear" w:color="auto" w:fill="FFFFFF"/>
        </w:rPr>
        <w:t>) (красное окрантивание),  в слабощелочной среде — с солями железа (</w:t>
      </w:r>
      <w:r w:rsidRPr="00682B5E">
        <w:rPr>
          <w:rFonts w:ascii="Times New Roman" w:hAnsi="Times New Roman" w:cs="Times New Roman"/>
          <w:sz w:val="28"/>
          <w:szCs w:val="28"/>
          <w:shd w:val="clear" w:color="auto" w:fill="FFFFFF"/>
          <w:lang w:val="en-US"/>
        </w:rPr>
        <w:t>III</w:t>
      </w:r>
      <w:r w:rsidRPr="00682B5E">
        <w:rPr>
          <w:rFonts w:ascii="Times New Roman" w:hAnsi="Times New Roman" w:cs="Times New Roman"/>
          <w:sz w:val="28"/>
          <w:szCs w:val="28"/>
          <w:shd w:val="clear" w:color="auto" w:fill="FFFFFF"/>
        </w:rPr>
        <w:t>) и (</w:t>
      </w:r>
      <w:r w:rsidRPr="00682B5E">
        <w:rPr>
          <w:rFonts w:ascii="Times New Roman" w:hAnsi="Times New Roman" w:cs="Times New Roman"/>
          <w:sz w:val="28"/>
          <w:szCs w:val="28"/>
          <w:shd w:val="clear" w:color="auto" w:fill="FFFFFF"/>
          <w:lang w:val="en-US"/>
        </w:rPr>
        <w:t>II</w:t>
      </w:r>
      <w:r w:rsidRPr="00682B5E">
        <w:rPr>
          <w:rFonts w:ascii="Times New Roman" w:hAnsi="Times New Roman" w:cs="Times New Roman"/>
          <w:sz w:val="28"/>
          <w:szCs w:val="28"/>
          <w:shd w:val="clear" w:color="auto" w:fill="FFFFFF"/>
        </w:rPr>
        <w:t>) (жёлтое окрашивание).</w:t>
      </w:r>
    </w:p>
    <w:p w:rsidR="002D6A14" w:rsidRDefault="002D6A14" w:rsidP="00E95EF0">
      <w:pPr>
        <w:shd w:val="clear" w:color="auto" w:fill="FFFFFF" w:themeFill="background1"/>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 мл стандартного раствора железа перенести в мерную колбу на 100 </w:t>
      </w:r>
      <w:proofErr w:type="spellStart"/>
      <w:r>
        <w:rPr>
          <w:rFonts w:ascii="Times New Roman" w:hAnsi="Times New Roman" w:cs="Times New Roman"/>
          <w:sz w:val="28"/>
          <w:szCs w:val="28"/>
          <w:shd w:val="clear" w:color="auto" w:fill="FFFFFF"/>
        </w:rPr>
        <w:t>млБ</w:t>
      </w:r>
      <w:proofErr w:type="spellEnd"/>
      <w:r>
        <w:rPr>
          <w:rFonts w:ascii="Times New Roman" w:hAnsi="Times New Roman" w:cs="Times New Roman"/>
          <w:sz w:val="28"/>
          <w:szCs w:val="28"/>
          <w:shd w:val="clear" w:color="auto" w:fill="FFFFFF"/>
        </w:rPr>
        <w:t xml:space="preserve"> довести до метки 1 М раствором </w:t>
      </w:r>
      <w:r>
        <w:rPr>
          <w:rFonts w:ascii="Times New Roman" w:hAnsi="Times New Roman" w:cs="Times New Roman"/>
          <w:sz w:val="28"/>
          <w:szCs w:val="28"/>
          <w:shd w:val="clear" w:color="auto" w:fill="FFFFFF"/>
          <w:lang w:val="en-US"/>
        </w:rPr>
        <w:t>HNO</w:t>
      </w:r>
      <w:r w:rsidRPr="002D6A14">
        <w:rPr>
          <w:rFonts w:ascii="Times New Roman" w:hAnsi="Times New Roman" w:cs="Times New Roman"/>
          <w:sz w:val="18"/>
          <w:szCs w:val="18"/>
          <w:shd w:val="clear" w:color="auto" w:fill="FFFFFF"/>
        </w:rPr>
        <w:t>3</w:t>
      </w:r>
      <w:r w:rsidRPr="002D6A14">
        <w:rPr>
          <w:rFonts w:ascii="Times New Roman" w:hAnsi="Times New Roman" w:cs="Times New Roman"/>
          <w:sz w:val="28"/>
          <w:szCs w:val="28"/>
          <w:shd w:val="clear" w:color="auto" w:fill="FFFFFF"/>
        </w:rPr>
        <w:t>.</w:t>
      </w:r>
    </w:p>
    <w:p w:rsidR="002C315D" w:rsidRDefault="002C315D" w:rsidP="00E95EF0">
      <w:pPr>
        <w:shd w:val="clear" w:color="auto" w:fill="FFFFFF" w:themeFill="background1"/>
        <w:spacing w:line="360" w:lineRule="auto"/>
        <w:jc w:val="both"/>
        <w:rPr>
          <w:rFonts w:ascii="Times New Roman" w:hAnsi="Times New Roman" w:cs="Times New Roman"/>
          <w:color w:val="2E2E2E"/>
          <w:sz w:val="28"/>
          <w:szCs w:val="28"/>
          <w:shd w:val="clear" w:color="auto" w:fill="FFFFFF"/>
        </w:rPr>
      </w:pPr>
      <w:r w:rsidRPr="002C315D">
        <w:rPr>
          <w:rFonts w:ascii="Times New Roman" w:hAnsi="Times New Roman" w:cs="Times New Roman"/>
          <w:color w:val="2E2E2E"/>
          <w:sz w:val="28"/>
          <w:szCs w:val="28"/>
          <w:shd w:val="clear" w:color="auto" w:fill="FFFFFF"/>
        </w:rPr>
        <w:t>В мерные колбы вместимостью на 50 мл ввести 0 мл (холостая проб</w:t>
      </w:r>
      <w:proofErr w:type="gramStart"/>
      <w:r w:rsidRPr="002C315D">
        <w:rPr>
          <w:rFonts w:ascii="Times New Roman" w:hAnsi="Times New Roman" w:cs="Times New Roman"/>
          <w:color w:val="2E2E2E"/>
          <w:sz w:val="28"/>
          <w:szCs w:val="28"/>
          <w:shd w:val="clear" w:color="auto" w:fill="FFFFFF"/>
        </w:rPr>
        <w:t>а-</w:t>
      </w:r>
      <w:proofErr w:type="gramEnd"/>
      <w:r w:rsidRPr="002C315D">
        <w:rPr>
          <w:rFonts w:ascii="Times New Roman" w:hAnsi="Times New Roman" w:cs="Times New Roman"/>
          <w:color w:val="2E2E2E"/>
          <w:sz w:val="28"/>
          <w:szCs w:val="28"/>
          <w:shd w:val="clear" w:color="auto" w:fill="FFFFFF"/>
        </w:rPr>
        <w:t xml:space="preserve"> тот раствор, где содержатся все компоненты, кроме исследуемого вещества, в нашем случае —железа), 1.0 мл, 2.0 мл, 3.0 мл, 4.0 мл, 5.0 мл раствора железа, разбавить до 10 мл дистиллированной водой. Затем прилить 5 мл 10% раствора сульфосалициловой кислоты, 7,5 мл раствора аммиака, довести до метки дистиллированной водой и перемешать. Дать растворам настояться 15 минут.</w:t>
      </w:r>
    </w:p>
    <w:p w:rsidR="002C315D" w:rsidRDefault="002C315D" w:rsidP="00E95EF0">
      <w:pPr>
        <w:shd w:val="clear" w:color="auto" w:fill="FFFFFF" w:themeFill="background1"/>
        <w:spacing w:line="360" w:lineRule="auto"/>
        <w:jc w:val="both"/>
        <w:rPr>
          <w:rFonts w:ascii="Times New Roman" w:hAnsi="Times New Roman" w:cs="Times New Roman"/>
          <w:color w:val="2E2E2E"/>
          <w:sz w:val="28"/>
          <w:szCs w:val="28"/>
          <w:shd w:val="clear" w:color="auto" w:fill="FFFFFF"/>
        </w:rPr>
      </w:pPr>
      <w:r w:rsidRPr="002C315D">
        <w:rPr>
          <w:rFonts w:ascii="Times New Roman" w:hAnsi="Times New Roman" w:cs="Times New Roman"/>
          <w:color w:val="2E2E2E"/>
          <w:sz w:val="28"/>
          <w:szCs w:val="28"/>
          <w:shd w:val="clear" w:color="auto" w:fill="FFFFFF"/>
        </w:rPr>
        <w:t xml:space="preserve"> В мерную колбу на 50 мл ввести 1 мл воды из Ярового, 5 мл 10% сульфосалициловой кислоты, 7,5 мл раствора аммиака, довести раствор до метки дистиллированной водой, перемешать и дать настояться 15 минут.</w:t>
      </w:r>
    </w:p>
    <w:p w:rsidR="002C315D" w:rsidRDefault="002C315D" w:rsidP="00E95EF0">
      <w:pPr>
        <w:shd w:val="clear" w:color="auto" w:fill="FFFFFF" w:themeFill="background1"/>
        <w:spacing w:line="360" w:lineRule="auto"/>
        <w:jc w:val="both"/>
        <w:rPr>
          <w:rFonts w:ascii="Times New Roman" w:hAnsi="Times New Roman" w:cs="Times New Roman"/>
          <w:color w:val="2E2E2E"/>
          <w:sz w:val="28"/>
          <w:szCs w:val="28"/>
          <w:shd w:val="clear" w:color="auto" w:fill="FFFFFF"/>
        </w:rPr>
      </w:pPr>
      <w:r w:rsidRPr="002C315D">
        <w:rPr>
          <w:rFonts w:ascii="Times New Roman" w:hAnsi="Times New Roman" w:cs="Times New Roman"/>
          <w:color w:val="2E2E2E"/>
          <w:sz w:val="28"/>
          <w:szCs w:val="28"/>
          <w:shd w:val="clear" w:color="auto" w:fill="FFFFFF"/>
        </w:rPr>
        <w:t xml:space="preserve"> Измерить оптическую плот</w:t>
      </w:r>
      <w:r>
        <w:rPr>
          <w:rFonts w:ascii="Times New Roman" w:hAnsi="Times New Roman" w:cs="Times New Roman"/>
          <w:color w:val="2E2E2E"/>
          <w:sz w:val="28"/>
          <w:szCs w:val="28"/>
          <w:shd w:val="clear" w:color="auto" w:fill="FFFFFF"/>
        </w:rPr>
        <w:t>ность полученного раствора при λ</w:t>
      </w:r>
      <w:r w:rsidRPr="002C315D">
        <w:rPr>
          <w:rFonts w:ascii="Times New Roman" w:hAnsi="Times New Roman" w:cs="Times New Roman"/>
          <w:color w:val="2E2E2E"/>
          <w:sz w:val="28"/>
          <w:szCs w:val="28"/>
          <w:shd w:val="clear" w:color="auto" w:fill="FFFFFF"/>
        </w:rPr>
        <w:t xml:space="preserve">=440 </w:t>
      </w:r>
      <w:proofErr w:type="spellStart"/>
      <w:r w:rsidRPr="002C315D">
        <w:rPr>
          <w:rFonts w:ascii="Times New Roman" w:hAnsi="Times New Roman" w:cs="Times New Roman"/>
          <w:color w:val="2E2E2E"/>
          <w:sz w:val="28"/>
          <w:szCs w:val="28"/>
          <w:shd w:val="clear" w:color="auto" w:fill="FFFFFF"/>
        </w:rPr>
        <w:t>нм</w:t>
      </w:r>
      <w:proofErr w:type="spellEnd"/>
      <w:r w:rsidRPr="002C315D">
        <w:rPr>
          <w:rFonts w:ascii="Times New Roman" w:hAnsi="Times New Roman" w:cs="Times New Roman"/>
          <w:color w:val="2E2E2E"/>
          <w:sz w:val="28"/>
          <w:szCs w:val="28"/>
          <w:shd w:val="clear" w:color="auto" w:fill="FFFFFF"/>
        </w:rPr>
        <w:t xml:space="preserve"> в кюветах с толщиной поглощающего свет слоя 50 мм по отношению к холостому раствору, содержащему</w:t>
      </w:r>
      <w:r>
        <w:rPr>
          <w:rFonts w:ascii="Times New Roman" w:hAnsi="Times New Roman" w:cs="Times New Roman"/>
          <w:color w:val="2E2E2E"/>
          <w:sz w:val="28"/>
          <w:szCs w:val="28"/>
          <w:shd w:val="clear" w:color="auto" w:fill="FFFFFF"/>
        </w:rPr>
        <w:t xml:space="preserve"> все реактивы, за исключением раствора</w:t>
      </w:r>
      <w:r w:rsidRPr="002C315D">
        <w:rPr>
          <w:rFonts w:ascii="Times New Roman" w:hAnsi="Times New Roman" w:cs="Times New Roman"/>
          <w:color w:val="2E2E2E"/>
          <w:sz w:val="28"/>
          <w:szCs w:val="28"/>
          <w:shd w:val="clear" w:color="auto" w:fill="FFFFFF"/>
        </w:rPr>
        <w:t xml:space="preserve"> железа.</w:t>
      </w:r>
    </w:p>
    <w:p w:rsidR="002C315D" w:rsidRPr="002C315D" w:rsidRDefault="002C315D" w:rsidP="00E95EF0">
      <w:pPr>
        <w:shd w:val="clear" w:color="auto" w:fill="FFFFFF" w:themeFill="background1"/>
        <w:spacing w:line="360" w:lineRule="auto"/>
        <w:jc w:val="both"/>
        <w:rPr>
          <w:rFonts w:ascii="Times New Roman" w:hAnsi="Times New Roman" w:cs="Times New Roman"/>
          <w:color w:val="2E2E2E"/>
          <w:sz w:val="28"/>
          <w:szCs w:val="28"/>
          <w:shd w:val="clear" w:color="auto" w:fill="FFFFFF"/>
        </w:rPr>
      </w:pPr>
      <w:r>
        <w:rPr>
          <w:rFonts w:ascii="Times New Roman" w:hAnsi="Times New Roman" w:cs="Times New Roman"/>
          <w:color w:val="2E2E2E"/>
          <w:sz w:val="28"/>
          <w:szCs w:val="28"/>
          <w:shd w:val="clear" w:color="auto" w:fill="FFFFFF"/>
        </w:rPr>
        <w:t xml:space="preserve"> </w:t>
      </w:r>
      <w:r w:rsidRPr="002C315D">
        <w:rPr>
          <w:rFonts w:ascii="Times New Roman" w:hAnsi="Times New Roman" w:cs="Times New Roman"/>
          <w:color w:val="2E2E2E"/>
          <w:sz w:val="28"/>
          <w:szCs w:val="28"/>
          <w:shd w:val="clear" w:color="auto" w:fill="FFFFFF"/>
        </w:rPr>
        <w:t xml:space="preserve">По найденным значениям оптической плотности и соответствующим величинам концентрации вещества (мг\л) строят </w:t>
      </w:r>
      <w:proofErr w:type="spellStart"/>
      <w:r w:rsidRPr="002C315D">
        <w:rPr>
          <w:rFonts w:ascii="Times New Roman" w:hAnsi="Times New Roman" w:cs="Times New Roman"/>
          <w:color w:val="2E2E2E"/>
          <w:sz w:val="28"/>
          <w:szCs w:val="28"/>
          <w:shd w:val="clear" w:color="auto" w:fill="FFFFFF"/>
        </w:rPr>
        <w:t>градуировочный</w:t>
      </w:r>
      <w:proofErr w:type="spellEnd"/>
      <w:r w:rsidRPr="002C315D">
        <w:rPr>
          <w:rFonts w:ascii="Times New Roman" w:hAnsi="Times New Roman" w:cs="Times New Roman"/>
          <w:color w:val="2E2E2E"/>
          <w:sz w:val="28"/>
          <w:szCs w:val="28"/>
          <w:shd w:val="clear" w:color="auto" w:fill="FFFFFF"/>
        </w:rPr>
        <w:t xml:space="preserve"> график. Остаточное содержание железа в растворе находят по калибровочной кривой. Концентрацию оставшегося </w:t>
      </w:r>
      <w:r>
        <w:rPr>
          <w:rFonts w:ascii="Times New Roman" w:hAnsi="Times New Roman" w:cs="Times New Roman"/>
          <w:color w:val="2E2E2E"/>
          <w:sz w:val="28"/>
          <w:szCs w:val="28"/>
          <w:shd w:val="clear" w:color="auto" w:fill="FFFFFF"/>
        </w:rPr>
        <w:t>железа находят по формуле:</w:t>
      </w:r>
      <w:r w:rsidRPr="002C315D">
        <w:rPr>
          <w:rFonts w:ascii="Times New Roman" w:hAnsi="Times New Roman" w:cs="Times New Roman"/>
          <w:color w:val="2E2E2E"/>
          <w:sz w:val="28"/>
          <w:szCs w:val="28"/>
          <w:shd w:val="clear" w:color="auto" w:fill="FFFFFF"/>
        </w:rPr>
        <w:t xml:space="preserve"> </w:t>
      </w:r>
    </w:p>
    <w:p w:rsidR="002C315D" w:rsidRPr="002C315D" w:rsidRDefault="002C315D" w:rsidP="002C315D">
      <w:pPr>
        <w:shd w:val="clear" w:color="auto" w:fill="FFFFFF" w:themeFill="background1"/>
        <w:spacing w:line="360" w:lineRule="auto"/>
        <w:ind w:firstLine="708"/>
        <w:jc w:val="both"/>
        <w:rPr>
          <w:rFonts w:ascii="Times New Roman" w:hAnsi="Times New Roman" w:cs="Times New Roman"/>
          <w:color w:val="2E2E2E"/>
          <w:sz w:val="28"/>
          <w:szCs w:val="28"/>
          <w:shd w:val="clear" w:color="auto" w:fill="FFFFFF"/>
        </w:rPr>
      </w:pPr>
      <w:proofErr w:type="gramStart"/>
      <w:r>
        <w:rPr>
          <w:rFonts w:ascii="Times New Roman" w:hAnsi="Times New Roman" w:cs="Times New Roman"/>
          <w:color w:val="2E2E2E"/>
          <w:sz w:val="28"/>
          <w:szCs w:val="28"/>
          <w:shd w:val="clear" w:color="auto" w:fill="FFFFFF"/>
          <w:lang w:val="en-US"/>
        </w:rPr>
        <w:lastRenderedPageBreak/>
        <w:t>C</w:t>
      </w:r>
      <w:r>
        <w:rPr>
          <w:rFonts w:ascii="Times New Roman" w:hAnsi="Times New Roman" w:cs="Times New Roman"/>
          <w:color w:val="2E2E2E"/>
          <w:sz w:val="28"/>
          <w:szCs w:val="28"/>
          <w:shd w:val="clear" w:color="auto" w:fill="FFFFFF"/>
        </w:rPr>
        <w:t xml:space="preserve"> ост.</w:t>
      </w:r>
      <w:proofErr w:type="gramEnd"/>
      <w:r>
        <w:rPr>
          <w:rFonts w:ascii="Times New Roman" w:hAnsi="Times New Roman" w:cs="Times New Roman"/>
          <w:color w:val="2E2E2E"/>
          <w:sz w:val="28"/>
          <w:szCs w:val="28"/>
          <w:shd w:val="clear" w:color="auto" w:fill="FFFFFF"/>
        </w:rPr>
        <w:t xml:space="preserve"> = С * </w:t>
      </w:r>
      <w:r>
        <w:rPr>
          <w:rFonts w:ascii="Times New Roman" w:hAnsi="Times New Roman" w:cs="Times New Roman"/>
          <w:color w:val="2E2E2E"/>
          <w:sz w:val="28"/>
          <w:szCs w:val="28"/>
          <w:shd w:val="clear" w:color="auto" w:fill="FFFFFF"/>
          <w:lang w:val="en-US"/>
        </w:rPr>
        <w:t>V</w:t>
      </w:r>
      <w:r w:rsidRPr="002C315D">
        <w:rPr>
          <w:rFonts w:ascii="Times New Roman" w:hAnsi="Times New Roman" w:cs="Times New Roman"/>
          <w:color w:val="2E2E2E"/>
          <w:sz w:val="28"/>
          <w:szCs w:val="28"/>
          <w:shd w:val="clear" w:color="auto" w:fill="FFFFFF"/>
        </w:rPr>
        <w:t xml:space="preserve"> </w:t>
      </w:r>
      <w:r>
        <w:rPr>
          <w:rFonts w:ascii="Times New Roman" w:hAnsi="Times New Roman" w:cs="Times New Roman"/>
          <w:color w:val="2E2E2E"/>
          <w:sz w:val="28"/>
          <w:szCs w:val="28"/>
          <w:shd w:val="clear" w:color="auto" w:fill="FFFFFF"/>
        </w:rPr>
        <w:t>р-</w:t>
      </w:r>
      <w:proofErr w:type="spellStart"/>
      <w:r>
        <w:rPr>
          <w:rFonts w:ascii="Times New Roman" w:hAnsi="Times New Roman" w:cs="Times New Roman"/>
          <w:color w:val="2E2E2E"/>
          <w:sz w:val="28"/>
          <w:szCs w:val="28"/>
          <w:shd w:val="clear" w:color="auto" w:fill="FFFFFF"/>
        </w:rPr>
        <w:t>ра</w:t>
      </w:r>
      <w:proofErr w:type="spellEnd"/>
      <w:r>
        <w:rPr>
          <w:rFonts w:ascii="Times New Roman" w:hAnsi="Times New Roman" w:cs="Times New Roman"/>
          <w:color w:val="2E2E2E"/>
          <w:sz w:val="28"/>
          <w:szCs w:val="28"/>
          <w:shd w:val="clear" w:color="auto" w:fill="FFFFFF"/>
        </w:rPr>
        <w:t xml:space="preserve"> / </w:t>
      </w:r>
      <w:r>
        <w:rPr>
          <w:rFonts w:ascii="Times New Roman" w:hAnsi="Times New Roman" w:cs="Times New Roman"/>
          <w:color w:val="2E2E2E"/>
          <w:sz w:val="28"/>
          <w:szCs w:val="28"/>
          <w:shd w:val="clear" w:color="auto" w:fill="FFFFFF"/>
          <w:lang w:val="en-US"/>
        </w:rPr>
        <w:t>V</w:t>
      </w:r>
      <w:r w:rsidRPr="002C315D">
        <w:rPr>
          <w:rFonts w:ascii="Times New Roman" w:hAnsi="Times New Roman" w:cs="Times New Roman"/>
          <w:color w:val="2E2E2E"/>
          <w:sz w:val="28"/>
          <w:szCs w:val="28"/>
          <w:shd w:val="clear" w:color="auto" w:fill="FFFFFF"/>
        </w:rPr>
        <w:t xml:space="preserve"> </w:t>
      </w:r>
      <w:r>
        <w:rPr>
          <w:rFonts w:ascii="Times New Roman" w:hAnsi="Times New Roman" w:cs="Times New Roman"/>
          <w:color w:val="2E2E2E"/>
          <w:sz w:val="28"/>
          <w:szCs w:val="28"/>
          <w:shd w:val="clear" w:color="auto" w:fill="FFFFFF"/>
        </w:rPr>
        <w:t>ал.</w:t>
      </w:r>
    </w:p>
    <w:p w:rsidR="002C315D" w:rsidRDefault="002C315D" w:rsidP="00E95EF0">
      <w:pPr>
        <w:shd w:val="clear" w:color="auto" w:fill="FFFFFF" w:themeFill="background1"/>
        <w:spacing w:line="360" w:lineRule="auto"/>
        <w:jc w:val="both"/>
        <w:rPr>
          <w:rFonts w:ascii="Times New Roman" w:hAnsi="Times New Roman" w:cs="Times New Roman"/>
          <w:color w:val="2E2E2E"/>
          <w:sz w:val="28"/>
          <w:szCs w:val="28"/>
          <w:shd w:val="clear" w:color="auto" w:fill="FFFFFF"/>
        </w:rPr>
      </w:pPr>
      <w:proofErr w:type="gramStart"/>
      <w:r>
        <w:rPr>
          <w:rFonts w:ascii="Times New Roman" w:hAnsi="Times New Roman" w:cs="Times New Roman"/>
          <w:color w:val="2E2E2E"/>
          <w:sz w:val="28"/>
          <w:szCs w:val="28"/>
          <w:shd w:val="clear" w:color="auto" w:fill="FFFFFF"/>
        </w:rPr>
        <w:t>С</w:t>
      </w:r>
      <w:proofErr w:type="gramEnd"/>
      <w:r>
        <w:rPr>
          <w:rFonts w:ascii="Times New Roman" w:hAnsi="Times New Roman" w:cs="Times New Roman"/>
          <w:color w:val="2E2E2E"/>
          <w:sz w:val="28"/>
          <w:szCs w:val="28"/>
          <w:shd w:val="clear" w:color="auto" w:fill="FFFFFF"/>
        </w:rPr>
        <w:t xml:space="preserve"> - </w:t>
      </w:r>
      <w:proofErr w:type="gramStart"/>
      <w:r w:rsidRPr="002C315D">
        <w:rPr>
          <w:rFonts w:ascii="Times New Roman" w:hAnsi="Times New Roman" w:cs="Times New Roman"/>
          <w:color w:val="2E2E2E"/>
          <w:sz w:val="28"/>
          <w:szCs w:val="28"/>
          <w:shd w:val="clear" w:color="auto" w:fill="FFFFFF"/>
        </w:rPr>
        <w:t>концентрация</w:t>
      </w:r>
      <w:proofErr w:type="gramEnd"/>
      <w:r w:rsidRPr="002C315D">
        <w:rPr>
          <w:rFonts w:ascii="Times New Roman" w:hAnsi="Times New Roman" w:cs="Times New Roman"/>
          <w:color w:val="2E2E2E"/>
          <w:sz w:val="28"/>
          <w:szCs w:val="28"/>
          <w:shd w:val="clear" w:color="auto" w:fill="FFFFFF"/>
        </w:rPr>
        <w:t xml:space="preserve"> железа, найденная по ка</w:t>
      </w:r>
      <w:r>
        <w:rPr>
          <w:rFonts w:ascii="Times New Roman" w:hAnsi="Times New Roman" w:cs="Times New Roman"/>
          <w:color w:val="2E2E2E"/>
          <w:sz w:val="28"/>
          <w:szCs w:val="28"/>
          <w:shd w:val="clear" w:color="auto" w:fill="FFFFFF"/>
        </w:rPr>
        <w:t>либровочному графику, мг\л;</w:t>
      </w:r>
    </w:p>
    <w:p w:rsidR="002C315D" w:rsidRDefault="002C315D" w:rsidP="00E95EF0">
      <w:pPr>
        <w:shd w:val="clear" w:color="auto" w:fill="FFFFFF" w:themeFill="background1"/>
        <w:spacing w:line="360" w:lineRule="auto"/>
        <w:jc w:val="both"/>
        <w:rPr>
          <w:rFonts w:ascii="Times New Roman" w:hAnsi="Times New Roman" w:cs="Times New Roman"/>
          <w:color w:val="2E2E2E"/>
          <w:sz w:val="28"/>
          <w:szCs w:val="28"/>
          <w:shd w:val="clear" w:color="auto" w:fill="FFFFFF"/>
        </w:rPr>
      </w:pPr>
      <w:r>
        <w:rPr>
          <w:rFonts w:ascii="Times New Roman" w:hAnsi="Times New Roman" w:cs="Times New Roman"/>
          <w:color w:val="2E2E2E"/>
          <w:sz w:val="28"/>
          <w:szCs w:val="28"/>
          <w:shd w:val="clear" w:color="auto" w:fill="FFFFFF"/>
          <w:lang w:val="en-US"/>
        </w:rPr>
        <w:t>V</w:t>
      </w:r>
      <w:r>
        <w:rPr>
          <w:rFonts w:ascii="Times New Roman" w:hAnsi="Times New Roman" w:cs="Times New Roman"/>
          <w:color w:val="2E2E2E"/>
          <w:sz w:val="28"/>
          <w:szCs w:val="28"/>
          <w:shd w:val="clear" w:color="auto" w:fill="FFFFFF"/>
        </w:rPr>
        <w:t xml:space="preserve"> р-</w:t>
      </w:r>
      <w:proofErr w:type="spellStart"/>
      <w:r>
        <w:rPr>
          <w:rFonts w:ascii="Times New Roman" w:hAnsi="Times New Roman" w:cs="Times New Roman"/>
          <w:color w:val="2E2E2E"/>
          <w:sz w:val="28"/>
          <w:szCs w:val="28"/>
          <w:shd w:val="clear" w:color="auto" w:fill="FFFFFF"/>
        </w:rPr>
        <w:t>ра</w:t>
      </w:r>
      <w:proofErr w:type="spellEnd"/>
      <w:r>
        <w:rPr>
          <w:rFonts w:ascii="Times New Roman" w:hAnsi="Times New Roman" w:cs="Times New Roman"/>
          <w:color w:val="2E2E2E"/>
          <w:sz w:val="28"/>
          <w:szCs w:val="28"/>
          <w:shd w:val="clear" w:color="auto" w:fill="FFFFFF"/>
        </w:rPr>
        <w:t xml:space="preserve"> -</w:t>
      </w:r>
      <w:r w:rsidRPr="002C315D">
        <w:rPr>
          <w:rFonts w:ascii="Times New Roman" w:hAnsi="Times New Roman" w:cs="Times New Roman"/>
          <w:color w:val="2E2E2E"/>
          <w:sz w:val="28"/>
          <w:szCs w:val="28"/>
          <w:shd w:val="clear" w:color="auto" w:fill="FFFFFF"/>
        </w:rPr>
        <w:t xml:space="preserve"> </w:t>
      </w:r>
      <w:r w:rsidRPr="002C315D">
        <w:rPr>
          <w:rFonts w:ascii="Times New Roman" w:hAnsi="Times New Roman" w:cs="Times New Roman"/>
          <w:color w:val="2E2E2E"/>
          <w:sz w:val="28"/>
          <w:szCs w:val="28"/>
          <w:shd w:val="clear" w:color="auto" w:fill="FFFFFF"/>
        </w:rPr>
        <w:t>общий объем раствора, мл; (он равен объему мерной колбы)</w:t>
      </w:r>
    </w:p>
    <w:p w:rsidR="002D6A14" w:rsidRPr="002C315D" w:rsidRDefault="002C315D" w:rsidP="00E95EF0">
      <w:pPr>
        <w:shd w:val="clear" w:color="auto" w:fill="FFFFFF" w:themeFill="background1"/>
        <w:spacing w:line="360" w:lineRule="auto"/>
        <w:jc w:val="both"/>
        <w:rPr>
          <w:rFonts w:ascii="Times New Roman" w:hAnsi="Times New Roman" w:cs="Times New Roman"/>
          <w:sz w:val="28"/>
          <w:szCs w:val="28"/>
          <w:shd w:val="clear" w:color="auto" w:fill="FFFFFF"/>
        </w:rPr>
      </w:pPr>
      <w:r>
        <w:rPr>
          <w:rFonts w:ascii="Times New Roman" w:hAnsi="Times New Roman" w:cs="Times New Roman"/>
          <w:color w:val="2E2E2E"/>
          <w:sz w:val="28"/>
          <w:szCs w:val="28"/>
          <w:shd w:val="clear" w:color="auto" w:fill="FFFFFF"/>
        </w:rPr>
        <w:t xml:space="preserve"> </w:t>
      </w:r>
      <w:proofErr w:type="gramStart"/>
      <w:r>
        <w:rPr>
          <w:rFonts w:ascii="Times New Roman" w:hAnsi="Times New Roman" w:cs="Times New Roman"/>
          <w:color w:val="2E2E2E"/>
          <w:sz w:val="28"/>
          <w:szCs w:val="28"/>
          <w:shd w:val="clear" w:color="auto" w:fill="FFFFFF"/>
          <w:lang w:val="en-US"/>
        </w:rPr>
        <w:t>V</w:t>
      </w:r>
      <w:r w:rsidRPr="002C315D">
        <w:rPr>
          <w:rFonts w:ascii="Times New Roman" w:hAnsi="Times New Roman" w:cs="Times New Roman"/>
          <w:color w:val="2E2E2E"/>
          <w:sz w:val="28"/>
          <w:szCs w:val="28"/>
          <w:shd w:val="clear" w:color="auto" w:fill="FFFFFF"/>
        </w:rPr>
        <w:t xml:space="preserve"> </w:t>
      </w:r>
      <w:r>
        <w:rPr>
          <w:rFonts w:ascii="Times New Roman" w:hAnsi="Times New Roman" w:cs="Times New Roman"/>
          <w:color w:val="2E2E2E"/>
          <w:sz w:val="28"/>
          <w:szCs w:val="28"/>
          <w:shd w:val="clear" w:color="auto" w:fill="FFFFFF"/>
        </w:rPr>
        <w:t>ал.</w:t>
      </w:r>
      <w:proofErr w:type="gramEnd"/>
      <w:r>
        <w:rPr>
          <w:rFonts w:ascii="Times New Roman" w:hAnsi="Times New Roman" w:cs="Times New Roman"/>
          <w:color w:val="2E2E2E"/>
          <w:sz w:val="28"/>
          <w:szCs w:val="28"/>
          <w:shd w:val="clear" w:color="auto" w:fill="FFFFFF"/>
        </w:rPr>
        <w:t xml:space="preserve"> </w:t>
      </w:r>
      <w:r w:rsidRPr="002C315D">
        <w:rPr>
          <w:rFonts w:ascii="Times New Roman" w:hAnsi="Times New Roman" w:cs="Times New Roman"/>
          <w:color w:val="2E2E2E"/>
          <w:sz w:val="28"/>
          <w:szCs w:val="28"/>
          <w:shd w:val="clear" w:color="auto" w:fill="FFFFFF"/>
        </w:rPr>
        <w:t>- объем пробы, взятой на анализ, мл</w:t>
      </w:r>
      <w:proofErr w:type="gramStart"/>
      <w:r w:rsidRPr="002C315D">
        <w:rPr>
          <w:rFonts w:ascii="Times New Roman" w:hAnsi="Times New Roman" w:cs="Times New Roman"/>
          <w:color w:val="2E2E2E"/>
          <w:sz w:val="28"/>
          <w:szCs w:val="28"/>
          <w:shd w:val="clear" w:color="auto" w:fill="FFFFFF"/>
        </w:rPr>
        <w:t>.</w:t>
      </w:r>
      <w:proofErr w:type="gramEnd"/>
      <w:r w:rsidRPr="002C315D">
        <w:rPr>
          <w:rFonts w:ascii="Times New Roman" w:hAnsi="Times New Roman" w:cs="Times New Roman"/>
          <w:color w:val="2E2E2E"/>
          <w:sz w:val="28"/>
          <w:szCs w:val="28"/>
          <w:shd w:val="clear" w:color="auto" w:fill="FFFFFF"/>
        </w:rPr>
        <w:t xml:space="preserve"> (</w:t>
      </w:r>
      <w:proofErr w:type="gramStart"/>
      <w:r w:rsidRPr="002C315D">
        <w:rPr>
          <w:rFonts w:ascii="Times New Roman" w:hAnsi="Times New Roman" w:cs="Times New Roman"/>
          <w:color w:val="2E2E2E"/>
          <w:sz w:val="28"/>
          <w:szCs w:val="28"/>
          <w:shd w:val="clear" w:color="auto" w:fill="FFFFFF"/>
        </w:rPr>
        <w:t>в</w:t>
      </w:r>
      <w:proofErr w:type="gramEnd"/>
      <w:r w:rsidRPr="002C315D">
        <w:rPr>
          <w:rFonts w:ascii="Times New Roman" w:hAnsi="Times New Roman" w:cs="Times New Roman"/>
          <w:color w:val="2E2E2E"/>
          <w:sz w:val="28"/>
          <w:szCs w:val="28"/>
          <w:shd w:val="clear" w:color="auto" w:fill="FFFFFF"/>
        </w:rPr>
        <w:t>ода из Ярового) Содерж</w:t>
      </w:r>
      <w:r>
        <w:rPr>
          <w:rFonts w:ascii="Times New Roman" w:hAnsi="Times New Roman" w:cs="Times New Roman"/>
          <w:color w:val="2E2E2E"/>
          <w:sz w:val="28"/>
          <w:szCs w:val="28"/>
          <w:shd w:val="clear" w:color="auto" w:fill="FFFFFF"/>
        </w:rPr>
        <w:t xml:space="preserve">ание железа находя по формуле: </w:t>
      </w:r>
      <w:r>
        <w:rPr>
          <w:rFonts w:ascii="Times New Roman" w:hAnsi="Times New Roman" w:cs="Times New Roman"/>
          <w:color w:val="2E2E2E"/>
          <w:sz w:val="28"/>
          <w:szCs w:val="28"/>
          <w:shd w:val="clear" w:color="auto" w:fill="FFFFFF"/>
          <w:lang w:val="en-US"/>
        </w:rPr>
        <w:t>m</w:t>
      </w:r>
      <w:r>
        <w:rPr>
          <w:rFonts w:ascii="Times New Roman" w:hAnsi="Times New Roman" w:cs="Times New Roman"/>
          <w:color w:val="2E2E2E"/>
          <w:sz w:val="28"/>
          <w:szCs w:val="28"/>
          <w:shd w:val="clear" w:color="auto" w:fill="FFFFFF"/>
        </w:rPr>
        <w:t>(</w:t>
      </w:r>
      <w:r>
        <w:rPr>
          <w:rFonts w:ascii="Times New Roman" w:hAnsi="Times New Roman" w:cs="Times New Roman"/>
          <w:color w:val="2E2E2E"/>
          <w:sz w:val="28"/>
          <w:szCs w:val="28"/>
          <w:shd w:val="clear" w:color="auto" w:fill="FFFFFF"/>
          <w:lang w:val="en-US"/>
        </w:rPr>
        <w:t>F</w:t>
      </w:r>
      <w:r>
        <w:rPr>
          <w:rFonts w:ascii="Times New Roman" w:hAnsi="Times New Roman" w:cs="Times New Roman"/>
          <w:color w:val="2E2E2E"/>
          <w:sz w:val="28"/>
          <w:szCs w:val="28"/>
          <w:shd w:val="clear" w:color="auto" w:fill="FFFFFF"/>
        </w:rPr>
        <w:t>е³</w:t>
      </w:r>
      <w:r w:rsidRPr="002C315D">
        <w:rPr>
          <w:rFonts w:ascii="Times New Roman" w:hAnsi="Times New Roman" w:cs="Times New Roman"/>
          <w:color w:val="2E2E2E"/>
          <w:sz w:val="28"/>
          <w:szCs w:val="28"/>
          <w:shd w:val="clear" w:color="auto" w:fill="FFFFFF"/>
          <w:vertAlign w:val="superscript"/>
        </w:rPr>
        <w:t>+</w:t>
      </w:r>
      <w:r>
        <w:rPr>
          <w:rFonts w:ascii="Times New Roman" w:hAnsi="Times New Roman" w:cs="Times New Roman"/>
          <w:color w:val="2E2E2E"/>
          <w:sz w:val="28"/>
          <w:szCs w:val="28"/>
          <w:shd w:val="clear" w:color="auto" w:fill="FFFFFF"/>
        </w:rPr>
        <w:t>)=</w:t>
      </w:r>
      <w:r w:rsidRPr="002C315D">
        <w:rPr>
          <w:rFonts w:ascii="Times New Roman" w:hAnsi="Times New Roman" w:cs="Times New Roman"/>
          <w:color w:val="2E2E2E"/>
          <w:sz w:val="28"/>
          <w:szCs w:val="28"/>
          <w:shd w:val="clear" w:color="auto" w:fill="FFFFFF"/>
        </w:rPr>
        <w:t xml:space="preserve"> </w:t>
      </w:r>
      <w:r>
        <w:rPr>
          <w:rFonts w:ascii="Times New Roman" w:hAnsi="Times New Roman" w:cs="Times New Roman"/>
          <w:color w:val="2E2E2E"/>
          <w:sz w:val="28"/>
          <w:szCs w:val="28"/>
          <w:shd w:val="clear" w:color="auto" w:fill="FFFFFF"/>
          <w:lang w:val="en-US"/>
        </w:rPr>
        <w:t>C</w:t>
      </w:r>
      <w:r>
        <w:rPr>
          <w:rFonts w:ascii="Times New Roman" w:hAnsi="Times New Roman" w:cs="Times New Roman"/>
          <w:color w:val="2E2E2E"/>
          <w:sz w:val="28"/>
          <w:szCs w:val="28"/>
          <w:shd w:val="clear" w:color="auto" w:fill="FFFFFF"/>
        </w:rPr>
        <w:t xml:space="preserve"> ост. </w:t>
      </w:r>
      <w:r>
        <w:rPr>
          <w:rFonts w:ascii="Times New Roman" w:hAnsi="Times New Roman" w:cs="Times New Roman"/>
          <w:color w:val="2E2E2E"/>
          <w:sz w:val="28"/>
          <w:szCs w:val="28"/>
          <w:shd w:val="clear" w:color="auto" w:fill="FFFFFF"/>
        </w:rPr>
        <w:t>*</w:t>
      </w:r>
      <w:proofErr w:type="spellStart"/>
      <w:r>
        <w:rPr>
          <w:rFonts w:ascii="Times New Roman" w:hAnsi="Times New Roman" w:cs="Times New Roman"/>
          <w:color w:val="2E2E2E"/>
          <w:sz w:val="28"/>
          <w:szCs w:val="28"/>
          <w:shd w:val="clear" w:color="auto" w:fill="FFFFFF"/>
        </w:rPr>
        <w:t>М</w:t>
      </w:r>
      <w:r>
        <w:rPr>
          <w:rFonts w:ascii="Times New Roman" w:hAnsi="Times New Roman" w:cs="Times New Roman"/>
          <w:color w:val="2E2E2E"/>
          <w:sz w:val="28"/>
          <w:szCs w:val="28"/>
          <w:shd w:val="clear" w:color="auto" w:fill="FFFFFF"/>
          <w:vertAlign w:val="subscript"/>
        </w:rPr>
        <w:t>э</w:t>
      </w:r>
      <w:proofErr w:type="spellEnd"/>
      <w:r>
        <w:rPr>
          <w:rFonts w:ascii="Times New Roman" w:hAnsi="Times New Roman" w:cs="Times New Roman"/>
          <w:color w:val="2E2E2E"/>
          <w:sz w:val="28"/>
          <w:szCs w:val="28"/>
          <w:shd w:val="clear" w:color="auto" w:fill="FFFFFF"/>
        </w:rPr>
        <w:t>(</w:t>
      </w:r>
      <w:r>
        <w:rPr>
          <w:rFonts w:ascii="Times New Roman" w:hAnsi="Times New Roman" w:cs="Times New Roman"/>
          <w:color w:val="2E2E2E"/>
          <w:sz w:val="28"/>
          <w:szCs w:val="28"/>
          <w:shd w:val="clear" w:color="auto" w:fill="FFFFFF"/>
          <w:lang w:val="en-US"/>
        </w:rPr>
        <w:t>F</w:t>
      </w:r>
      <w:r>
        <w:rPr>
          <w:rFonts w:ascii="Times New Roman" w:hAnsi="Times New Roman" w:cs="Times New Roman"/>
          <w:color w:val="2E2E2E"/>
          <w:sz w:val="28"/>
          <w:szCs w:val="28"/>
          <w:shd w:val="clear" w:color="auto" w:fill="FFFFFF"/>
        </w:rPr>
        <w:t>е</w:t>
      </w:r>
      <w:r>
        <w:rPr>
          <w:rFonts w:ascii="Times New Roman" w:hAnsi="Times New Roman" w:cs="Times New Roman"/>
          <w:color w:val="2E2E2E"/>
          <w:sz w:val="28"/>
          <w:szCs w:val="28"/>
          <w:shd w:val="clear" w:color="auto" w:fill="FFFFFF"/>
          <w:vertAlign w:val="superscript"/>
          <w:lang w:val="en-US"/>
        </w:rPr>
        <w:t>3+</w:t>
      </w:r>
      <w:r w:rsidRPr="002C315D">
        <w:rPr>
          <w:rFonts w:ascii="Times New Roman" w:hAnsi="Times New Roman" w:cs="Times New Roman"/>
          <w:color w:val="2E2E2E"/>
          <w:sz w:val="28"/>
          <w:szCs w:val="28"/>
          <w:shd w:val="clear" w:color="auto" w:fill="FFFFFF"/>
        </w:rPr>
        <w:t>)*1000, мг\л.</w:t>
      </w:r>
    </w:p>
    <w:p w:rsidR="00F62435" w:rsidRPr="00682B5E" w:rsidRDefault="00F62435" w:rsidP="00E95EF0">
      <w:pPr>
        <w:shd w:val="clear" w:color="auto" w:fill="FFFFFF" w:themeFill="background1"/>
        <w:spacing w:line="360" w:lineRule="auto"/>
        <w:jc w:val="both"/>
        <w:rPr>
          <w:rFonts w:ascii="Times New Roman" w:hAnsi="Times New Roman" w:cs="Times New Roman"/>
          <w:sz w:val="28"/>
          <w:szCs w:val="28"/>
          <w:shd w:val="clear" w:color="auto" w:fill="FFFFFF"/>
        </w:rPr>
      </w:pPr>
    </w:p>
    <w:p w:rsidR="00AB29F0" w:rsidRPr="00682B5E" w:rsidRDefault="00AB29F0" w:rsidP="00E95EF0">
      <w:pPr>
        <w:shd w:val="clear" w:color="auto" w:fill="FFFFFF" w:themeFill="background1"/>
        <w:spacing w:line="360" w:lineRule="auto"/>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 xml:space="preserve">В результате выполнения лабораторной работы № 2 вычислили концентрацию железа </w:t>
      </w:r>
      <w:r w:rsidRPr="00682B5E">
        <w:rPr>
          <w:rFonts w:ascii="Times New Roman" w:hAnsi="Times New Roman" w:cs="Times New Roman"/>
          <w:sz w:val="28"/>
          <w:szCs w:val="28"/>
          <w:shd w:val="clear" w:color="auto" w:fill="FFFFFF"/>
          <w:lang w:val="en-US"/>
        </w:rPr>
        <w:t>C</w:t>
      </w:r>
      <w:r w:rsidRPr="00682B5E">
        <w:rPr>
          <w:rFonts w:ascii="Times New Roman" w:hAnsi="Times New Roman" w:cs="Times New Roman"/>
          <w:sz w:val="28"/>
          <w:szCs w:val="28"/>
          <w:shd w:val="clear" w:color="auto" w:fill="FFFFFF"/>
        </w:rPr>
        <w:t>(</w:t>
      </w:r>
      <w:r w:rsidRPr="00682B5E">
        <w:rPr>
          <w:rFonts w:ascii="Times New Roman" w:hAnsi="Times New Roman" w:cs="Times New Roman"/>
          <w:sz w:val="28"/>
          <w:szCs w:val="28"/>
          <w:shd w:val="clear" w:color="auto" w:fill="FFFFFF"/>
          <w:lang w:val="en-US"/>
        </w:rPr>
        <w:t>Fe</w:t>
      </w:r>
      <w:r w:rsidR="001136B4" w:rsidRPr="00682B5E">
        <w:rPr>
          <w:rFonts w:ascii="Times New Roman" w:hAnsi="Times New Roman" w:cs="Times New Roman"/>
          <w:sz w:val="28"/>
          <w:szCs w:val="28"/>
          <w:shd w:val="clear" w:color="auto" w:fill="FFFFFF"/>
        </w:rPr>
        <w:t xml:space="preserve">) = 0,0011 мг / мл. Такая концентрация допустимая, так как ПДК по железу </w:t>
      </w:r>
      <w:r w:rsidR="001136B4" w:rsidRPr="00682B5E">
        <w:rPr>
          <w:rFonts w:ascii="Times New Roman" w:hAnsi="Times New Roman" w:cs="Times New Roman"/>
          <w:sz w:val="28"/>
          <w:szCs w:val="28"/>
          <w:shd w:val="clear" w:color="auto" w:fill="FFFFFF"/>
          <w:lang w:val="en-US"/>
        </w:rPr>
        <w:t>C</w:t>
      </w:r>
      <w:r w:rsidR="001136B4" w:rsidRPr="00682B5E">
        <w:rPr>
          <w:rFonts w:ascii="Times New Roman" w:hAnsi="Times New Roman" w:cs="Times New Roman"/>
          <w:sz w:val="28"/>
          <w:szCs w:val="28"/>
          <w:shd w:val="clear" w:color="auto" w:fill="FFFFFF"/>
        </w:rPr>
        <w:t>(</w:t>
      </w:r>
      <w:r w:rsidR="001136B4" w:rsidRPr="00682B5E">
        <w:rPr>
          <w:rFonts w:ascii="Times New Roman" w:hAnsi="Times New Roman" w:cs="Times New Roman"/>
          <w:sz w:val="28"/>
          <w:szCs w:val="28"/>
          <w:shd w:val="clear" w:color="auto" w:fill="FFFFFF"/>
          <w:lang w:val="en-US"/>
        </w:rPr>
        <w:t>Fe</w:t>
      </w:r>
      <w:r w:rsidR="001136B4" w:rsidRPr="00682B5E">
        <w:rPr>
          <w:rFonts w:ascii="Times New Roman" w:hAnsi="Times New Roman" w:cs="Times New Roman"/>
          <w:sz w:val="28"/>
          <w:szCs w:val="28"/>
          <w:shd w:val="clear" w:color="auto" w:fill="FFFFFF"/>
        </w:rPr>
        <w:t xml:space="preserve">) = 0,3 мг / л (по </w:t>
      </w:r>
      <w:r w:rsidR="001136B4" w:rsidRPr="00682B5E">
        <w:rPr>
          <w:rFonts w:ascii="Times New Roman" w:hAnsi="Times New Roman" w:cs="Times New Roman"/>
          <w:sz w:val="28"/>
          <w:szCs w:val="28"/>
        </w:rPr>
        <w:t>Гигиеническим нормативам ГП 2Л.5Л315-03</w:t>
      </w:r>
      <w:r w:rsidR="001136B4" w:rsidRPr="00682B5E">
        <w:rPr>
          <w:rFonts w:ascii="Times New Roman" w:hAnsi="Times New Roman" w:cs="Times New Roman"/>
          <w:sz w:val="28"/>
          <w:szCs w:val="28"/>
          <w:shd w:val="clear" w:color="auto" w:fill="FFFFFF"/>
        </w:rPr>
        <w:t xml:space="preserve"> «</w:t>
      </w:r>
      <w:r w:rsidR="001136B4" w:rsidRPr="00682B5E">
        <w:rPr>
          <w:rFonts w:ascii="Times New Roman" w:hAnsi="Times New Roman" w:cs="Times New Roman"/>
          <w:sz w:val="28"/>
          <w:szCs w:val="28"/>
        </w:rPr>
        <w:t>ПРЕДЕЛЬНО ДОПУСТИМЫЕ КОНЦЕНТРАЦИИ (ПДК) ХИМИЧЕСКИХ ВЕЩЕСТВ В ВОДЕ ВОДНЫХ ОБЪЕКТОВ ЮЗЯЙСТВЕННО-ЛИТЬЕВОГО И КУЛЬТУРНО-БЫТОВОГО ВОДОПОЛЬЗОВАНИЯ»).</w:t>
      </w:r>
    </w:p>
    <w:p w:rsidR="006850FA" w:rsidRPr="00682B5E" w:rsidRDefault="006850FA" w:rsidP="00E95EF0">
      <w:pPr>
        <w:shd w:val="clear" w:color="auto" w:fill="FFFFFF" w:themeFill="background1"/>
        <w:spacing w:line="360" w:lineRule="auto"/>
        <w:jc w:val="both"/>
        <w:rPr>
          <w:rFonts w:ascii="Times New Roman" w:eastAsia="Times New Roman" w:hAnsi="Times New Roman" w:cs="Times New Roman"/>
          <w:sz w:val="28"/>
          <w:szCs w:val="28"/>
          <w:lang w:eastAsia="ru-RU"/>
        </w:rPr>
      </w:pPr>
    </w:p>
    <w:p w:rsidR="006850FA" w:rsidRPr="00682B5E" w:rsidRDefault="006850FA" w:rsidP="00E95EF0">
      <w:pPr>
        <w:spacing w:line="360" w:lineRule="auto"/>
        <w:rPr>
          <w:rFonts w:ascii="Times New Roman" w:eastAsia="Times New Roman" w:hAnsi="Times New Roman" w:cs="Times New Roman"/>
          <w:sz w:val="28"/>
          <w:szCs w:val="28"/>
          <w:lang w:eastAsia="ru-RU"/>
        </w:rPr>
      </w:pPr>
      <w:r w:rsidRPr="00682B5E">
        <w:rPr>
          <w:rFonts w:ascii="Times New Roman" w:eastAsia="Times New Roman" w:hAnsi="Times New Roman" w:cs="Times New Roman"/>
          <w:sz w:val="28"/>
          <w:szCs w:val="28"/>
          <w:lang w:eastAsia="ru-RU"/>
        </w:rPr>
        <w:br w:type="page"/>
      </w:r>
    </w:p>
    <w:p w:rsidR="005137BD" w:rsidRPr="00682B5E" w:rsidRDefault="00AB29F0" w:rsidP="00E95EF0">
      <w:pPr>
        <w:pStyle w:val="aa"/>
        <w:spacing w:line="360" w:lineRule="auto"/>
        <w:rPr>
          <w:rFonts w:ascii="Times New Roman" w:hAnsi="Times New Roman" w:cs="Times New Roman"/>
          <w:color w:val="auto"/>
          <w:sz w:val="28"/>
          <w:szCs w:val="28"/>
          <w:shd w:val="clear" w:color="auto" w:fill="FFFFFF"/>
        </w:rPr>
      </w:pPr>
      <w:r w:rsidRPr="00682B5E">
        <w:rPr>
          <w:rFonts w:ascii="Times New Roman" w:hAnsi="Times New Roman" w:cs="Times New Roman"/>
          <w:color w:val="auto"/>
          <w:sz w:val="28"/>
          <w:szCs w:val="28"/>
          <w:shd w:val="clear" w:color="auto" w:fill="FFFFFF"/>
        </w:rPr>
        <w:lastRenderedPageBreak/>
        <w:t>2.3</w:t>
      </w:r>
      <w:r w:rsidR="005137BD" w:rsidRPr="00682B5E">
        <w:rPr>
          <w:rFonts w:ascii="Times New Roman" w:hAnsi="Times New Roman" w:cs="Times New Roman"/>
          <w:color w:val="auto"/>
          <w:sz w:val="28"/>
          <w:szCs w:val="28"/>
          <w:shd w:val="clear" w:color="auto" w:fill="FFFFFF"/>
        </w:rPr>
        <w:t xml:space="preserve"> </w:t>
      </w:r>
      <w:r w:rsidRPr="00682B5E">
        <w:rPr>
          <w:rFonts w:ascii="Times New Roman" w:hAnsi="Times New Roman" w:cs="Times New Roman"/>
          <w:color w:val="auto"/>
          <w:sz w:val="28"/>
          <w:szCs w:val="28"/>
          <w:shd w:val="clear" w:color="auto" w:fill="FFFFFF"/>
        </w:rPr>
        <w:t>Лабораторная работа №3</w:t>
      </w:r>
    </w:p>
    <w:p w:rsidR="006850FA" w:rsidRPr="00682B5E" w:rsidRDefault="006850FA" w:rsidP="00E95EF0">
      <w:pPr>
        <w:shd w:val="clear" w:color="auto" w:fill="FFFFFF" w:themeFill="background1"/>
        <w:spacing w:line="360" w:lineRule="auto"/>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 xml:space="preserve">«Потенциометрическое определение ионов </w:t>
      </w:r>
      <w:proofErr w:type="gramStart"/>
      <w:r w:rsidRPr="00682B5E">
        <w:rPr>
          <w:rFonts w:ascii="Times New Roman" w:hAnsi="Times New Roman" w:cs="Times New Roman"/>
          <w:sz w:val="28"/>
          <w:szCs w:val="28"/>
          <w:shd w:val="clear" w:color="auto" w:fill="FFFFFF"/>
          <w:lang w:val="en-US"/>
        </w:rPr>
        <w:t>N</w:t>
      </w:r>
      <w:proofErr w:type="gramEnd"/>
      <w:r w:rsidR="005A47A7" w:rsidRPr="00682B5E">
        <w:rPr>
          <w:rFonts w:ascii="Times New Roman" w:hAnsi="Times New Roman" w:cs="Times New Roman"/>
          <w:sz w:val="28"/>
          <w:szCs w:val="28"/>
          <w:shd w:val="clear" w:color="auto" w:fill="FFFFFF"/>
        </w:rPr>
        <w:t>Оз</w:t>
      </w:r>
      <w:r w:rsidRPr="00682B5E">
        <w:rPr>
          <w:rFonts w:ascii="Times New Roman" w:hAnsi="Times New Roman" w:cs="Times New Roman"/>
          <w:sz w:val="28"/>
          <w:szCs w:val="28"/>
          <w:shd w:val="clear" w:color="auto" w:fill="FFFFFF"/>
        </w:rPr>
        <w:t>»</w:t>
      </w:r>
      <w:r w:rsidR="00F439DC" w:rsidRPr="00682B5E">
        <w:rPr>
          <w:rFonts w:ascii="Times New Roman" w:hAnsi="Times New Roman" w:cs="Times New Roman"/>
          <w:sz w:val="28"/>
          <w:szCs w:val="28"/>
          <w:shd w:val="clear" w:color="auto" w:fill="FFFFFF"/>
        </w:rPr>
        <w:t xml:space="preserve"> </w:t>
      </w:r>
    </w:p>
    <w:p w:rsidR="00F439DC" w:rsidRPr="00682B5E" w:rsidRDefault="00F439DC" w:rsidP="00E95EF0">
      <w:pPr>
        <w:shd w:val="clear" w:color="auto" w:fill="FFFFFF" w:themeFill="background1"/>
        <w:spacing w:line="360" w:lineRule="auto"/>
        <w:ind w:firstLine="708"/>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Реактивы и оборудование: нитрат калия (порошок), раствор хлорида натрия, раствор хлорида калия, раствор нитрата калия, 5 мерных колб вместимостью 100 мл, мерные пипетки на 11 и 10 мл, иономер</w:t>
      </w:r>
      <w:r w:rsidR="005A47A7" w:rsidRPr="00682B5E">
        <w:rPr>
          <w:rFonts w:ascii="Times New Roman" w:hAnsi="Times New Roman" w:cs="Times New Roman"/>
          <w:sz w:val="28"/>
          <w:szCs w:val="28"/>
          <w:shd w:val="clear" w:color="auto" w:fill="FFFFFF"/>
        </w:rPr>
        <w:t xml:space="preserve">, хлорсеребряный электрод, </w:t>
      </w:r>
      <w:r w:rsidR="005A47A7" w:rsidRPr="00682B5E">
        <w:rPr>
          <w:rFonts w:ascii="Times New Roman" w:hAnsi="Times New Roman" w:cs="Times New Roman"/>
          <w:sz w:val="28"/>
          <w:szCs w:val="28"/>
          <w:shd w:val="clear" w:color="auto" w:fill="FFFFFF"/>
          <w:lang w:val="en-US"/>
        </w:rPr>
        <w:t>NO</w:t>
      </w:r>
      <w:proofErr w:type="gramStart"/>
      <w:r w:rsidR="005A47A7" w:rsidRPr="00682B5E">
        <w:rPr>
          <w:rFonts w:ascii="Times New Roman" w:hAnsi="Times New Roman" w:cs="Times New Roman"/>
          <w:sz w:val="28"/>
          <w:szCs w:val="28"/>
          <w:shd w:val="clear" w:color="auto" w:fill="FFFFFF"/>
        </w:rPr>
        <w:t>з</w:t>
      </w:r>
      <w:proofErr w:type="gramEnd"/>
      <w:r w:rsidR="005A47A7" w:rsidRPr="00682B5E">
        <w:rPr>
          <w:rFonts w:ascii="Times New Roman" w:hAnsi="Times New Roman" w:cs="Times New Roman"/>
          <w:sz w:val="28"/>
          <w:szCs w:val="28"/>
          <w:shd w:val="clear" w:color="auto" w:fill="FFFFFF"/>
        </w:rPr>
        <w:t>̄ - селективный электрод.</w:t>
      </w:r>
    </w:p>
    <w:p w:rsidR="0013753A" w:rsidRPr="00682B5E" w:rsidRDefault="0013753A" w:rsidP="00CE340C">
      <w:pPr>
        <w:shd w:val="clear" w:color="auto" w:fill="FFFFFF"/>
        <w:spacing w:line="330" w:lineRule="atLeast"/>
        <w:ind w:firstLine="708"/>
        <w:jc w:val="both"/>
        <w:rPr>
          <w:rFonts w:ascii="Times New Roman" w:hAnsi="Times New Roman" w:cs="Times New Roman"/>
          <w:sz w:val="28"/>
          <w:szCs w:val="28"/>
        </w:rPr>
      </w:pPr>
      <w:r w:rsidRPr="00682B5E">
        <w:rPr>
          <w:rFonts w:ascii="Times New Roman" w:hAnsi="Times New Roman" w:cs="Times New Roman"/>
          <w:sz w:val="28"/>
          <w:szCs w:val="28"/>
        </w:rPr>
        <w:t>Ионометрия - потенциометрический метод определения концентрации (активности) ионов, основанный на измерении электрохимического потенциала индикаторного электрода, погруженного в исследуемый раствор, относительно электрода сравнения.</w:t>
      </w:r>
      <w:r w:rsidR="00473FA0" w:rsidRPr="00682B5E">
        <w:rPr>
          <w:rFonts w:ascii="Times New Roman" w:hAnsi="Times New Roman" w:cs="Times New Roman"/>
          <w:sz w:val="28"/>
          <w:szCs w:val="28"/>
        </w:rPr>
        <w:t xml:space="preserve"> </w:t>
      </w:r>
      <w:r w:rsidRPr="00682B5E">
        <w:rPr>
          <w:rFonts w:ascii="Times New Roman" w:hAnsi="Times New Roman" w:cs="Times New Roman"/>
          <w:sz w:val="28"/>
          <w:szCs w:val="28"/>
        </w:rPr>
        <w:t>Электродом сравнения называют электрод с известной и постоянной величиной электродного потенциала.</w:t>
      </w:r>
    </w:p>
    <w:p w:rsidR="003409AE" w:rsidRPr="00682B5E" w:rsidRDefault="001D02B5" w:rsidP="00CE340C">
      <w:pPr>
        <w:shd w:val="clear" w:color="auto" w:fill="FFFFFF"/>
        <w:spacing w:line="330" w:lineRule="atLeast"/>
        <w:ind w:firstLine="708"/>
        <w:jc w:val="both"/>
        <w:rPr>
          <w:rFonts w:ascii="Times New Roman" w:hAnsi="Times New Roman" w:cs="Times New Roman"/>
          <w:color w:val="2E2E2E"/>
          <w:sz w:val="28"/>
          <w:szCs w:val="28"/>
          <w:shd w:val="clear" w:color="auto" w:fill="FFFFFF"/>
        </w:rPr>
      </w:pPr>
      <w:r w:rsidRPr="00682B5E">
        <w:rPr>
          <w:rFonts w:ascii="Times New Roman" w:hAnsi="Times New Roman" w:cs="Times New Roman"/>
          <w:color w:val="2E2E2E"/>
          <w:sz w:val="28"/>
          <w:szCs w:val="28"/>
          <w:shd w:val="clear" w:color="auto" w:fill="FFFFFF"/>
        </w:rPr>
        <w:t>В мерную к</w:t>
      </w:r>
      <w:r w:rsidR="00415015" w:rsidRPr="00682B5E">
        <w:rPr>
          <w:rFonts w:ascii="Times New Roman" w:hAnsi="Times New Roman" w:cs="Times New Roman"/>
          <w:color w:val="2E2E2E"/>
          <w:sz w:val="28"/>
          <w:szCs w:val="28"/>
          <w:shd w:val="clear" w:color="auto" w:fill="FFFFFF"/>
        </w:rPr>
        <w:t xml:space="preserve">олбу на 100 мл помещается 1,01 </w:t>
      </w:r>
      <w:r w:rsidRPr="00682B5E">
        <w:rPr>
          <w:rFonts w:ascii="Times New Roman" w:hAnsi="Times New Roman" w:cs="Times New Roman"/>
          <w:color w:val="2E2E2E"/>
          <w:sz w:val="28"/>
          <w:szCs w:val="28"/>
          <w:shd w:val="clear" w:color="auto" w:fill="FFFFFF"/>
        </w:rPr>
        <w:t>К</w:t>
      </w:r>
      <w:proofErr w:type="gramStart"/>
      <w:r w:rsidR="00415015" w:rsidRPr="00682B5E">
        <w:rPr>
          <w:rFonts w:ascii="Times New Roman" w:hAnsi="Times New Roman" w:cs="Times New Roman"/>
          <w:color w:val="2E2E2E"/>
          <w:sz w:val="28"/>
          <w:szCs w:val="28"/>
          <w:shd w:val="clear" w:color="auto" w:fill="FFFFFF"/>
          <w:lang w:val="en-US"/>
        </w:rPr>
        <w:t>N</w:t>
      </w:r>
      <w:proofErr w:type="gramEnd"/>
      <w:r w:rsidR="003409AE" w:rsidRPr="00682B5E">
        <w:rPr>
          <w:rFonts w:ascii="Times New Roman" w:hAnsi="Times New Roman" w:cs="Times New Roman"/>
          <w:color w:val="2E2E2E"/>
          <w:sz w:val="28"/>
          <w:szCs w:val="28"/>
          <w:shd w:val="clear" w:color="auto" w:fill="FFFFFF"/>
        </w:rPr>
        <w:t>О</w:t>
      </w:r>
      <w:r w:rsidR="00415015" w:rsidRPr="00682B5E">
        <w:rPr>
          <w:rFonts w:ascii="Times New Roman" w:hAnsi="Times New Roman" w:cs="Times New Roman"/>
          <w:color w:val="2E2E2E"/>
          <w:sz w:val="28"/>
          <w:szCs w:val="28"/>
          <w:shd w:val="clear" w:color="auto" w:fill="FFFFFF"/>
        </w:rPr>
        <w:t>³</w:t>
      </w:r>
      <w:r w:rsidR="003409AE" w:rsidRPr="00682B5E">
        <w:rPr>
          <w:rFonts w:ascii="Times New Roman" w:hAnsi="Times New Roman" w:cs="Times New Roman"/>
          <w:color w:val="2E2E2E"/>
          <w:sz w:val="28"/>
          <w:szCs w:val="28"/>
          <w:shd w:val="clear" w:color="auto" w:fill="FFFFFF"/>
        </w:rPr>
        <w:t>, (навеска отбирается на тех</w:t>
      </w:r>
      <w:r w:rsidRPr="00682B5E">
        <w:rPr>
          <w:rFonts w:ascii="Times New Roman" w:hAnsi="Times New Roman" w:cs="Times New Roman"/>
          <w:color w:val="2E2E2E"/>
          <w:sz w:val="28"/>
          <w:szCs w:val="28"/>
          <w:shd w:val="clear" w:color="auto" w:fill="FFFFFF"/>
        </w:rPr>
        <w:t>нических весах), далее в колбу вливается дистиллир</w:t>
      </w:r>
      <w:r w:rsidR="003409AE" w:rsidRPr="00682B5E">
        <w:rPr>
          <w:rFonts w:ascii="Times New Roman" w:hAnsi="Times New Roman" w:cs="Times New Roman"/>
          <w:color w:val="2E2E2E"/>
          <w:sz w:val="28"/>
          <w:szCs w:val="28"/>
          <w:shd w:val="clear" w:color="auto" w:fill="FFFFFF"/>
        </w:rPr>
        <w:t>ованная вода до метки и все пе</w:t>
      </w:r>
      <w:r w:rsidRPr="00682B5E">
        <w:rPr>
          <w:rFonts w:ascii="Times New Roman" w:hAnsi="Times New Roman" w:cs="Times New Roman"/>
          <w:color w:val="2E2E2E"/>
          <w:sz w:val="28"/>
          <w:szCs w:val="28"/>
          <w:shd w:val="clear" w:color="auto" w:fill="FFFFFF"/>
        </w:rPr>
        <w:t xml:space="preserve">ремешивается (5 — 10 раз). После того как раствор будет готов (навеска полностью растворится), следует приступить к последовательному разбавлению: из колбы №1 (в которой был приготовлен раствор) отбирается 10 мл и переносится в колбу №2, последняя колба </w:t>
      </w:r>
      <w:r w:rsidR="003409AE" w:rsidRPr="00682B5E">
        <w:rPr>
          <w:rFonts w:ascii="Times New Roman" w:hAnsi="Times New Roman" w:cs="Times New Roman"/>
          <w:color w:val="2E2E2E"/>
          <w:sz w:val="28"/>
          <w:szCs w:val="28"/>
          <w:shd w:val="clear" w:color="auto" w:fill="FFFFFF"/>
        </w:rPr>
        <w:t>доводится водой до метки, ее сод</w:t>
      </w:r>
      <w:r w:rsidRPr="00682B5E">
        <w:rPr>
          <w:rFonts w:ascii="Times New Roman" w:hAnsi="Times New Roman" w:cs="Times New Roman"/>
          <w:color w:val="2E2E2E"/>
          <w:sz w:val="28"/>
          <w:szCs w:val="28"/>
          <w:shd w:val="clear" w:color="auto" w:fill="FFFFFF"/>
        </w:rPr>
        <w:t>ержимое перемешивается (5 — 10 раз). Из колбы №2 отбирается 10 мл и переносится в колбу №3, содержимое которой доводится дистиллированной водой до метки и пер</w:t>
      </w:r>
      <w:r w:rsidR="003409AE" w:rsidRPr="00682B5E">
        <w:rPr>
          <w:rFonts w:ascii="Times New Roman" w:hAnsi="Times New Roman" w:cs="Times New Roman"/>
          <w:color w:val="2E2E2E"/>
          <w:sz w:val="28"/>
          <w:szCs w:val="28"/>
          <w:shd w:val="clear" w:color="auto" w:fill="FFFFFF"/>
        </w:rPr>
        <w:t>емешивается. По такому принцип</w:t>
      </w:r>
      <w:r w:rsidRPr="00682B5E">
        <w:rPr>
          <w:rFonts w:ascii="Times New Roman" w:hAnsi="Times New Roman" w:cs="Times New Roman"/>
          <w:color w:val="2E2E2E"/>
          <w:sz w:val="28"/>
          <w:szCs w:val="28"/>
          <w:shd w:val="clear" w:color="auto" w:fill="FFFFFF"/>
        </w:rPr>
        <w:t>у следует поступить с оставшимися колбами, Далее отбирается 1 мл природной воды, переносится в отдельную колбу и д</w:t>
      </w:r>
      <w:proofErr w:type="gramStart"/>
      <w:r w:rsidRPr="00682B5E">
        <w:rPr>
          <w:rFonts w:ascii="Times New Roman" w:hAnsi="Times New Roman" w:cs="Times New Roman"/>
          <w:color w:val="2E2E2E"/>
          <w:sz w:val="28"/>
          <w:szCs w:val="28"/>
          <w:shd w:val="clear" w:color="auto" w:fill="FFFFFF"/>
        </w:rPr>
        <w:t>о-</w:t>
      </w:r>
      <w:proofErr w:type="gramEnd"/>
      <w:r w:rsidRPr="00682B5E">
        <w:rPr>
          <w:rFonts w:ascii="Times New Roman" w:hAnsi="Times New Roman" w:cs="Times New Roman"/>
          <w:color w:val="2E2E2E"/>
          <w:sz w:val="28"/>
          <w:szCs w:val="28"/>
          <w:shd w:val="clear" w:color="auto" w:fill="FFFFFF"/>
        </w:rPr>
        <w:t xml:space="preserve"> водится дистиллированной </w:t>
      </w:r>
      <w:r w:rsidR="003409AE" w:rsidRPr="00682B5E">
        <w:rPr>
          <w:rFonts w:ascii="Times New Roman" w:hAnsi="Times New Roman" w:cs="Times New Roman"/>
          <w:color w:val="2E2E2E"/>
          <w:sz w:val="28"/>
          <w:szCs w:val="28"/>
          <w:shd w:val="clear" w:color="auto" w:fill="FFFFFF"/>
        </w:rPr>
        <w:t>водой до метки, перемешивается.</w:t>
      </w:r>
    </w:p>
    <w:p w:rsidR="005053A1" w:rsidRPr="00682B5E" w:rsidRDefault="00355B9F" w:rsidP="00CE340C">
      <w:pPr>
        <w:shd w:val="clear" w:color="auto" w:fill="FFFFFF"/>
        <w:spacing w:line="330" w:lineRule="atLeast"/>
        <w:ind w:firstLine="708"/>
        <w:jc w:val="both"/>
        <w:rPr>
          <w:rFonts w:ascii="Times New Roman" w:hAnsi="Times New Roman" w:cs="Times New Roman"/>
          <w:sz w:val="28"/>
          <w:szCs w:val="28"/>
        </w:rPr>
      </w:pPr>
      <w:r w:rsidRPr="00682B5E">
        <w:rPr>
          <w:rFonts w:ascii="Times New Roman" w:hAnsi="Times New Roman" w:cs="Times New Roman"/>
          <w:sz w:val="28"/>
          <w:szCs w:val="28"/>
          <w:shd w:val="clear" w:color="auto" w:fill="FFFFFF"/>
        </w:rPr>
        <w:t>В результате выполнения лабора</w:t>
      </w:r>
      <w:r w:rsidR="00AB29F0" w:rsidRPr="00682B5E">
        <w:rPr>
          <w:rFonts w:ascii="Times New Roman" w:hAnsi="Times New Roman" w:cs="Times New Roman"/>
          <w:sz w:val="28"/>
          <w:szCs w:val="28"/>
          <w:shd w:val="clear" w:color="auto" w:fill="FFFFFF"/>
        </w:rPr>
        <w:t>торной работы № 3</w:t>
      </w:r>
      <w:r w:rsidRPr="00682B5E">
        <w:rPr>
          <w:rFonts w:ascii="Times New Roman" w:hAnsi="Times New Roman" w:cs="Times New Roman"/>
          <w:sz w:val="28"/>
          <w:szCs w:val="28"/>
          <w:shd w:val="clear" w:color="auto" w:fill="FFFFFF"/>
        </w:rPr>
        <w:t xml:space="preserve"> вычислили концентрацию ионов нитратов </w:t>
      </w:r>
      <w:r w:rsidRPr="00682B5E">
        <w:rPr>
          <w:rFonts w:ascii="Times New Roman" w:hAnsi="Times New Roman" w:cs="Times New Roman"/>
          <w:sz w:val="28"/>
          <w:szCs w:val="28"/>
          <w:shd w:val="clear" w:color="auto" w:fill="FFFFFF"/>
          <w:lang w:val="en-US"/>
        </w:rPr>
        <w:t>C</w:t>
      </w:r>
      <w:r w:rsidRPr="00682B5E">
        <w:rPr>
          <w:rFonts w:ascii="Times New Roman" w:hAnsi="Times New Roman" w:cs="Times New Roman"/>
          <w:sz w:val="28"/>
          <w:szCs w:val="28"/>
          <w:shd w:val="clear" w:color="auto" w:fill="FFFFFF"/>
        </w:rPr>
        <w:t>(</w:t>
      </w:r>
      <w:r w:rsidRPr="00682B5E">
        <w:rPr>
          <w:rFonts w:ascii="Times New Roman" w:hAnsi="Times New Roman" w:cs="Times New Roman"/>
          <w:sz w:val="28"/>
          <w:szCs w:val="28"/>
          <w:shd w:val="clear" w:color="auto" w:fill="FFFFFF"/>
          <w:lang w:val="en-US"/>
        </w:rPr>
        <w:t>NO</w:t>
      </w:r>
      <w:r w:rsidRPr="00682B5E">
        <w:rPr>
          <w:rFonts w:ascii="Times New Roman" w:hAnsi="Times New Roman" w:cs="Times New Roman"/>
          <w:sz w:val="28"/>
          <w:szCs w:val="28"/>
          <w:shd w:val="clear" w:color="auto" w:fill="FFFFFF"/>
        </w:rPr>
        <w:t xml:space="preserve">з̄) = 1078 мг / л, хотя ПДК по нитратам составляет 50 мг / л </w:t>
      </w:r>
      <w:proofErr w:type="gramStart"/>
      <w:r w:rsidRPr="00682B5E">
        <w:rPr>
          <w:rFonts w:ascii="Times New Roman" w:hAnsi="Times New Roman" w:cs="Times New Roman"/>
          <w:sz w:val="28"/>
          <w:szCs w:val="28"/>
          <w:shd w:val="clear" w:color="auto" w:fill="FFFFFF"/>
        </w:rPr>
        <w:t xml:space="preserve">( </w:t>
      </w:r>
      <w:proofErr w:type="gramEnd"/>
      <w:r w:rsidRPr="00682B5E">
        <w:rPr>
          <w:rFonts w:ascii="Times New Roman" w:hAnsi="Times New Roman" w:cs="Times New Roman"/>
          <w:sz w:val="28"/>
          <w:szCs w:val="28"/>
          <w:shd w:val="clear" w:color="auto" w:fill="FFFFFF"/>
        </w:rPr>
        <w:t xml:space="preserve">по </w:t>
      </w:r>
      <w:r w:rsidRPr="00682B5E">
        <w:rPr>
          <w:rFonts w:ascii="Times New Roman" w:hAnsi="Times New Roman" w:cs="Times New Roman"/>
          <w:sz w:val="28"/>
          <w:szCs w:val="28"/>
        </w:rPr>
        <w:t>ГОСТу  54316 – 2020 «ВОДЫ МИНЕРАЛЬНЫЕ ПРИРОДНЫЕ»).</w:t>
      </w:r>
    </w:p>
    <w:p w:rsidR="006850FA" w:rsidRPr="00682B5E" w:rsidRDefault="0013753A" w:rsidP="00CE340C">
      <w:pPr>
        <w:shd w:val="clear" w:color="auto" w:fill="FFFFFF" w:themeFill="background1"/>
        <w:ind w:firstLine="708"/>
        <w:jc w:val="both"/>
        <w:rPr>
          <w:rFonts w:ascii="Times New Roman" w:hAnsi="Times New Roman" w:cs="Times New Roman"/>
          <w:sz w:val="28"/>
          <w:szCs w:val="28"/>
          <w:shd w:val="clear" w:color="auto" w:fill="FFFFFF"/>
        </w:rPr>
      </w:pPr>
      <w:r w:rsidRPr="00682B5E">
        <w:rPr>
          <w:rFonts w:ascii="Times New Roman" w:hAnsi="Times New Roman" w:cs="Times New Roman"/>
          <w:sz w:val="28"/>
          <w:szCs w:val="28"/>
          <w:shd w:val="clear" w:color="auto" w:fill="FFFFFF"/>
        </w:rPr>
        <w:t xml:space="preserve"> </w:t>
      </w:r>
      <w:r w:rsidR="00AD7896" w:rsidRPr="00682B5E">
        <w:rPr>
          <w:rFonts w:ascii="Times New Roman" w:hAnsi="Times New Roman" w:cs="Times New Roman"/>
          <w:sz w:val="28"/>
          <w:szCs w:val="28"/>
          <w:shd w:val="clear" w:color="auto" w:fill="FFFFFF"/>
        </w:rPr>
        <w:t xml:space="preserve">При изучении причин повышенного содержания нитратов была получена информация </w:t>
      </w:r>
      <w:proofErr w:type="gramStart"/>
      <w:r w:rsidR="00AD7896" w:rsidRPr="00682B5E">
        <w:rPr>
          <w:rFonts w:ascii="Times New Roman" w:hAnsi="Times New Roman" w:cs="Times New Roman"/>
          <w:sz w:val="28"/>
          <w:szCs w:val="28"/>
          <w:shd w:val="clear" w:color="auto" w:fill="FFFFFF"/>
        </w:rPr>
        <w:t>из</w:t>
      </w:r>
      <w:proofErr w:type="gramEnd"/>
      <w:r w:rsidR="00AD7896" w:rsidRPr="00682B5E">
        <w:rPr>
          <w:rFonts w:ascii="Times New Roman" w:hAnsi="Times New Roman" w:cs="Times New Roman"/>
          <w:sz w:val="28"/>
          <w:szCs w:val="28"/>
          <w:shd w:val="clear" w:color="auto" w:fill="FFFFFF"/>
        </w:rPr>
        <w:t xml:space="preserve"> открытых Интернет-источников о превышении в воде ПДК по </w:t>
      </w:r>
      <w:r w:rsidR="00473FA0" w:rsidRPr="00682B5E">
        <w:rPr>
          <w:rFonts w:ascii="Times New Roman" w:hAnsi="Times New Roman" w:cs="Times New Roman"/>
          <w:sz w:val="28"/>
          <w:szCs w:val="28"/>
          <w:shd w:val="clear" w:color="auto" w:fill="FFFFFF"/>
        </w:rPr>
        <w:t>ртути (</w:t>
      </w:r>
      <w:r w:rsidR="00AD7896" w:rsidRPr="00682B5E">
        <w:rPr>
          <w:rFonts w:ascii="Times New Roman" w:hAnsi="Times New Roman" w:cs="Times New Roman"/>
          <w:sz w:val="28"/>
          <w:szCs w:val="28"/>
          <w:shd w:val="clear" w:color="auto" w:fill="FFFFFF"/>
          <w:lang w:val="en-US"/>
        </w:rPr>
        <w:t>Hg</w:t>
      </w:r>
      <w:r w:rsidR="00473FA0" w:rsidRPr="00682B5E">
        <w:rPr>
          <w:rFonts w:ascii="Times New Roman" w:hAnsi="Times New Roman" w:cs="Times New Roman"/>
          <w:sz w:val="28"/>
          <w:szCs w:val="28"/>
          <w:shd w:val="clear" w:color="auto" w:fill="FFFFFF"/>
        </w:rPr>
        <w:t xml:space="preserve">) </w:t>
      </w:r>
      <w:r w:rsidR="00AD7896" w:rsidRPr="00682B5E">
        <w:rPr>
          <w:rFonts w:ascii="Times New Roman" w:hAnsi="Times New Roman" w:cs="Times New Roman"/>
          <w:sz w:val="28"/>
          <w:szCs w:val="28"/>
          <w:shd w:val="clear" w:color="auto" w:fill="FFFFFF"/>
        </w:rPr>
        <w:t xml:space="preserve">и </w:t>
      </w:r>
      <w:r w:rsidR="00473FA0" w:rsidRPr="00682B5E">
        <w:rPr>
          <w:rFonts w:ascii="Times New Roman" w:hAnsi="Times New Roman" w:cs="Times New Roman"/>
          <w:sz w:val="28"/>
          <w:szCs w:val="28"/>
          <w:shd w:val="clear" w:color="auto" w:fill="FFFFFF"/>
        </w:rPr>
        <w:t>свинцу (</w:t>
      </w:r>
      <w:r w:rsidR="00AD7896" w:rsidRPr="00682B5E">
        <w:rPr>
          <w:rFonts w:ascii="Times New Roman" w:hAnsi="Times New Roman" w:cs="Times New Roman"/>
          <w:sz w:val="28"/>
          <w:szCs w:val="28"/>
          <w:shd w:val="clear" w:color="auto" w:fill="FFFFFF"/>
          <w:lang w:val="en-US"/>
        </w:rPr>
        <w:t>Pb</w:t>
      </w:r>
      <w:r w:rsidR="00473FA0" w:rsidRPr="00682B5E">
        <w:rPr>
          <w:rFonts w:ascii="Times New Roman" w:hAnsi="Times New Roman" w:cs="Times New Roman"/>
          <w:sz w:val="28"/>
          <w:szCs w:val="28"/>
          <w:shd w:val="clear" w:color="auto" w:fill="FFFFFF"/>
        </w:rPr>
        <w:t>)</w:t>
      </w:r>
      <w:r w:rsidR="00AD7896" w:rsidRPr="00682B5E">
        <w:rPr>
          <w:rFonts w:ascii="Times New Roman" w:hAnsi="Times New Roman" w:cs="Times New Roman"/>
          <w:sz w:val="28"/>
          <w:szCs w:val="28"/>
          <w:shd w:val="clear" w:color="auto" w:fill="FFFFFF"/>
        </w:rPr>
        <w:t xml:space="preserve">. Данная информация поступила поздно и доп. </w:t>
      </w:r>
      <w:r w:rsidR="007938E2" w:rsidRPr="00682B5E">
        <w:rPr>
          <w:rFonts w:ascii="Times New Roman" w:hAnsi="Times New Roman" w:cs="Times New Roman"/>
          <w:sz w:val="28"/>
          <w:szCs w:val="28"/>
          <w:shd w:val="clear" w:color="auto" w:fill="FFFFFF"/>
        </w:rPr>
        <w:t>и</w:t>
      </w:r>
      <w:r w:rsidR="00AD7896" w:rsidRPr="00682B5E">
        <w:rPr>
          <w:rFonts w:ascii="Times New Roman" w:hAnsi="Times New Roman" w:cs="Times New Roman"/>
          <w:sz w:val="28"/>
          <w:szCs w:val="28"/>
          <w:shd w:val="clear" w:color="auto" w:fill="FFFFFF"/>
        </w:rPr>
        <w:t>сследовани</w:t>
      </w:r>
      <w:r w:rsidR="007938E2" w:rsidRPr="00682B5E">
        <w:rPr>
          <w:rFonts w:ascii="Times New Roman" w:hAnsi="Times New Roman" w:cs="Times New Roman"/>
          <w:sz w:val="28"/>
          <w:szCs w:val="28"/>
          <w:shd w:val="clear" w:color="auto" w:fill="FFFFFF"/>
        </w:rPr>
        <w:t>й</w:t>
      </w:r>
      <w:r w:rsidR="00473FA0" w:rsidRPr="00682B5E">
        <w:rPr>
          <w:rFonts w:ascii="Times New Roman" w:hAnsi="Times New Roman" w:cs="Times New Roman"/>
          <w:sz w:val="28"/>
          <w:szCs w:val="28"/>
          <w:shd w:val="clear" w:color="auto" w:fill="FFFFFF"/>
        </w:rPr>
        <w:t xml:space="preserve"> </w:t>
      </w:r>
      <w:r w:rsidR="00B51593" w:rsidRPr="00682B5E">
        <w:rPr>
          <w:rFonts w:ascii="Times New Roman" w:hAnsi="Times New Roman" w:cs="Times New Roman"/>
          <w:sz w:val="28"/>
          <w:szCs w:val="28"/>
          <w:shd w:val="clear" w:color="auto" w:fill="FFFFFF"/>
        </w:rPr>
        <w:t>не проводило</w:t>
      </w:r>
      <w:r w:rsidR="00473FA0" w:rsidRPr="00682B5E">
        <w:rPr>
          <w:rFonts w:ascii="Times New Roman" w:hAnsi="Times New Roman" w:cs="Times New Roman"/>
          <w:sz w:val="28"/>
          <w:szCs w:val="28"/>
          <w:shd w:val="clear" w:color="auto" w:fill="FFFFFF"/>
        </w:rPr>
        <w:t>сь</w:t>
      </w:r>
      <w:r w:rsidR="00B51593" w:rsidRPr="00682B5E">
        <w:rPr>
          <w:rFonts w:ascii="Times New Roman" w:hAnsi="Times New Roman" w:cs="Times New Roman"/>
          <w:sz w:val="28"/>
          <w:szCs w:val="28"/>
          <w:shd w:val="clear" w:color="auto" w:fill="FFFFFF"/>
        </w:rPr>
        <w:t xml:space="preserve">. </w:t>
      </w:r>
      <w:r w:rsidR="007938E2" w:rsidRPr="00682B5E">
        <w:rPr>
          <w:rFonts w:ascii="Times New Roman" w:hAnsi="Times New Roman" w:cs="Times New Roman"/>
          <w:sz w:val="28"/>
          <w:szCs w:val="28"/>
          <w:shd w:val="clear" w:color="auto" w:fill="FFFFFF"/>
        </w:rPr>
        <w:t>Если информация верна, то  проведение работ по очистке озера Большое Яровое становится ещё более необходимым.</w:t>
      </w:r>
    </w:p>
    <w:p w:rsidR="007938E2" w:rsidRPr="00682B5E" w:rsidRDefault="007938E2" w:rsidP="00CE340C">
      <w:pPr>
        <w:shd w:val="clear" w:color="auto" w:fill="FFFFFF" w:themeFill="background1"/>
        <w:jc w:val="both"/>
        <w:rPr>
          <w:rFonts w:ascii="Times New Roman" w:hAnsi="Times New Roman" w:cs="Times New Roman"/>
          <w:sz w:val="28"/>
          <w:szCs w:val="28"/>
          <w:shd w:val="clear" w:color="auto" w:fill="FFFFFF"/>
        </w:rPr>
      </w:pPr>
    </w:p>
    <w:p w:rsidR="00F95A07" w:rsidRPr="00682B5E" w:rsidRDefault="00F95A07" w:rsidP="00CE340C">
      <w:pPr>
        <w:shd w:val="clear" w:color="auto" w:fill="FFFFFF" w:themeFill="background1"/>
        <w:jc w:val="both"/>
        <w:rPr>
          <w:rFonts w:ascii="Times New Roman" w:hAnsi="Times New Roman" w:cs="Times New Roman"/>
          <w:b/>
          <w:sz w:val="28"/>
          <w:szCs w:val="28"/>
          <w:shd w:val="clear" w:color="auto" w:fill="FFFFFF"/>
        </w:rPr>
      </w:pPr>
    </w:p>
    <w:p w:rsidR="00912291" w:rsidRPr="00682B5E" w:rsidRDefault="001F22B5" w:rsidP="005E3097">
      <w:pPr>
        <w:pStyle w:val="1"/>
        <w:rPr>
          <w:rFonts w:ascii="Times New Roman" w:hAnsi="Times New Roman" w:cs="Times New Roman"/>
          <w:color w:val="auto"/>
          <w:shd w:val="clear" w:color="auto" w:fill="FFFFFF"/>
        </w:rPr>
      </w:pPr>
      <w:bookmarkStart w:id="3" w:name="_Toc160982172"/>
      <w:r w:rsidRPr="00682B5E">
        <w:rPr>
          <w:rFonts w:ascii="Times New Roman" w:hAnsi="Times New Roman" w:cs="Times New Roman"/>
          <w:color w:val="auto"/>
          <w:shd w:val="clear" w:color="auto" w:fill="FFFFFF"/>
        </w:rPr>
        <w:lastRenderedPageBreak/>
        <w:t>Заключение</w:t>
      </w:r>
      <w:bookmarkEnd w:id="3"/>
    </w:p>
    <w:p w:rsidR="0058268D" w:rsidRPr="00682B5E" w:rsidRDefault="00E33C86" w:rsidP="00E33C86">
      <w:pPr>
        <w:spacing w:before="240"/>
        <w:ind w:firstLine="708"/>
        <w:jc w:val="both"/>
        <w:rPr>
          <w:rFonts w:ascii="Times New Roman" w:hAnsi="Times New Roman" w:cs="Times New Roman"/>
          <w:color w:val="2E2E2E"/>
          <w:sz w:val="28"/>
          <w:szCs w:val="28"/>
          <w:shd w:val="clear" w:color="auto" w:fill="FFFFFF"/>
        </w:rPr>
      </w:pPr>
      <w:r w:rsidRPr="00682B5E">
        <w:rPr>
          <w:rFonts w:ascii="Times New Roman" w:hAnsi="Times New Roman" w:cs="Times New Roman"/>
          <w:color w:val="2E2E2E"/>
          <w:sz w:val="28"/>
          <w:szCs w:val="28"/>
          <w:shd w:val="clear" w:color="auto" w:fill="FFFFFF"/>
        </w:rPr>
        <w:t xml:space="preserve">1) </w:t>
      </w:r>
      <w:r w:rsidR="00912291" w:rsidRPr="00682B5E">
        <w:rPr>
          <w:rFonts w:ascii="Times New Roman" w:hAnsi="Times New Roman" w:cs="Times New Roman"/>
          <w:color w:val="2E2E2E"/>
          <w:sz w:val="28"/>
          <w:szCs w:val="28"/>
          <w:shd w:val="clear" w:color="auto" w:fill="FFFFFF"/>
        </w:rPr>
        <w:t xml:space="preserve">Месторасположение озера Большое Яровое очень удачное по нескольким причинам. Первая причина - это </w:t>
      </w:r>
      <w:r w:rsidR="00912291" w:rsidRPr="00682B5E">
        <w:rPr>
          <w:rFonts w:ascii="Times New Roman" w:eastAsia="Times New Roman" w:hAnsi="Times New Roman" w:cs="Times New Roman"/>
          <w:color w:val="282828"/>
          <w:sz w:val="28"/>
          <w:szCs w:val="28"/>
          <w:lang w:eastAsia="ru-RU"/>
        </w:rPr>
        <w:t>резко-континентальный</w:t>
      </w:r>
      <w:r w:rsidR="00912291" w:rsidRPr="00682B5E">
        <w:rPr>
          <w:rFonts w:ascii="Times New Roman" w:hAnsi="Times New Roman" w:cs="Times New Roman"/>
          <w:color w:val="2E2E2E"/>
          <w:sz w:val="28"/>
          <w:szCs w:val="28"/>
          <w:shd w:val="clear" w:color="auto" w:fill="FFFFFF"/>
        </w:rPr>
        <w:t xml:space="preserve"> </w:t>
      </w:r>
      <w:proofErr w:type="gramStart"/>
      <w:r w:rsidR="00912291" w:rsidRPr="00682B5E">
        <w:rPr>
          <w:rFonts w:ascii="Times New Roman" w:hAnsi="Times New Roman" w:cs="Times New Roman"/>
          <w:color w:val="2E2E2E"/>
          <w:sz w:val="28"/>
          <w:szCs w:val="28"/>
          <w:shd w:val="clear" w:color="auto" w:fill="FFFFFF"/>
        </w:rPr>
        <w:t>климат</w:t>
      </w:r>
      <w:proofErr w:type="gramEnd"/>
      <w:r w:rsidR="00912291" w:rsidRPr="00682B5E">
        <w:rPr>
          <w:rFonts w:ascii="Times New Roman" w:hAnsi="Times New Roman" w:cs="Times New Roman"/>
          <w:color w:val="2E2E2E"/>
          <w:sz w:val="28"/>
          <w:szCs w:val="28"/>
          <w:shd w:val="clear" w:color="auto" w:fill="FFFFFF"/>
        </w:rPr>
        <w:t xml:space="preserve"> благодаря, которому лето здесь сухое и жаркое. Вторая причина </w:t>
      </w:r>
      <w:r w:rsidR="00EB29B7" w:rsidRPr="00682B5E">
        <w:rPr>
          <w:rFonts w:ascii="Times New Roman" w:hAnsi="Times New Roman" w:cs="Times New Roman"/>
          <w:color w:val="2E2E2E"/>
          <w:sz w:val="28"/>
          <w:szCs w:val="28"/>
          <w:shd w:val="clear" w:color="auto" w:fill="FFFFFF"/>
        </w:rPr>
        <w:t>–</w:t>
      </w:r>
      <w:r w:rsidR="00912291" w:rsidRPr="00682B5E">
        <w:rPr>
          <w:rFonts w:ascii="Times New Roman" w:hAnsi="Times New Roman" w:cs="Times New Roman"/>
          <w:color w:val="2E2E2E"/>
          <w:sz w:val="28"/>
          <w:szCs w:val="28"/>
          <w:shd w:val="clear" w:color="auto" w:fill="FFFFFF"/>
        </w:rPr>
        <w:t xml:space="preserve"> </w:t>
      </w:r>
      <w:r w:rsidR="00EB29B7" w:rsidRPr="00682B5E">
        <w:rPr>
          <w:rFonts w:ascii="Times New Roman" w:hAnsi="Times New Roman" w:cs="Times New Roman"/>
          <w:color w:val="2E2E2E"/>
          <w:sz w:val="28"/>
          <w:szCs w:val="28"/>
          <w:shd w:val="clear" w:color="auto" w:fill="FFFFFF"/>
        </w:rPr>
        <w:t>малое кол-во предприятий, расположенных близко с этим озером. Из-за этого воздух здесь чистый. Эт</w:t>
      </w:r>
      <w:r w:rsidR="005B79BA" w:rsidRPr="00682B5E">
        <w:rPr>
          <w:rFonts w:ascii="Times New Roman" w:hAnsi="Times New Roman" w:cs="Times New Roman"/>
          <w:color w:val="2E2E2E"/>
          <w:sz w:val="28"/>
          <w:szCs w:val="28"/>
          <w:shd w:val="clear" w:color="auto" w:fill="FFFFFF"/>
        </w:rPr>
        <w:t>о озеро было отличной ре</w:t>
      </w:r>
      <w:r w:rsidR="00EB29B7" w:rsidRPr="00682B5E">
        <w:rPr>
          <w:rFonts w:ascii="Times New Roman" w:hAnsi="Times New Roman" w:cs="Times New Roman"/>
          <w:color w:val="2E2E2E"/>
          <w:sz w:val="28"/>
          <w:szCs w:val="28"/>
          <w:shd w:val="clear" w:color="auto" w:fill="FFFFFF"/>
        </w:rPr>
        <w:t>креационной зоной</w:t>
      </w:r>
      <w:r w:rsidR="005B79BA" w:rsidRPr="00682B5E">
        <w:rPr>
          <w:rFonts w:ascii="Times New Roman" w:hAnsi="Times New Roman" w:cs="Times New Roman"/>
          <w:color w:val="2E2E2E"/>
          <w:sz w:val="28"/>
          <w:szCs w:val="28"/>
          <w:shd w:val="clear" w:color="auto" w:fill="FFFFFF"/>
        </w:rPr>
        <w:t>. Но по результатам проведённых мной опытов и пр</w:t>
      </w:r>
      <w:r w:rsidR="00662555" w:rsidRPr="00682B5E">
        <w:rPr>
          <w:rFonts w:ascii="Times New Roman" w:hAnsi="Times New Roman" w:cs="Times New Roman"/>
          <w:color w:val="2E2E2E"/>
          <w:sz w:val="28"/>
          <w:szCs w:val="28"/>
          <w:shd w:val="clear" w:color="auto" w:fill="FFFFFF"/>
        </w:rPr>
        <w:t>и сравнении их с нормами ПДК</w:t>
      </w:r>
      <w:r w:rsidR="005B79BA" w:rsidRPr="00682B5E">
        <w:rPr>
          <w:rFonts w:ascii="Times New Roman" w:hAnsi="Times New Roman" w:cs="Times New Roman"/>
          <w:color w:val="2E2E2E"/>
          <w:sz w:val="28"/>
          <w:szCs w:val="28"/>
          <w:shd w:val="clear" w:color="auto" w:fill="FFFFFF"/>
        </w:rPr>
        <w:t>, можно сказать, что озеро Большое Яровое  нуждается в очищении. Следовательно, нужно выделить средств</w:t>
      </w:r>
      <w:r w:rsidR="00103C79" w:rsidRPr="00682B5E">
        <w:rPr>
          <w:rFonts w:ascii="Times New Roman" w:hAnsi="Times New Roman" w:cs="Times New Roman"/>
          <w:color w:val="2E2E2E"/>
          <w:sz w:val="28"/>
          <w:szCs w:val="28"/>
          <w:shd w:val="clear" w:color="auto" w:fill="FFFFFF"/>
        </w:rPr>
        <w:t>а на очищение озера в размере 77 миллион</w:t>
      </w:r>
      <w:r w:rsidR="005B79BA" w:rsidRPr="00682B5E">
        <w:rPr>
          <w:rFonts w:ascii="Times New Roman" w:hAnsi="Times New Roman" w:cs="Times New Roman"/>
          <w:color w:val="2E2E2E"/>
          <w:sz w:val="28"/>
          <w:szCs w:val="28"/>
          <w:shd w:val="clear" w:color="auto" w:fill="FFFFFF"/>
        </w:rPr>
        <w:t>ов рублей (по данным из инт</w:t>
      </w:r>
      <w:r w:rsidR="00C412C0" w:rsidRPr="00682B5E">
        <w:rPr>
          <w:rFonts w:ascii="Times New Roman" w:hAnsi="Times New Roman" w:cs="Times New Roman"/>
          <w:color w:val="2E2E2E"/>
          <w:sz w:val="28"/>
          <w:szCs w:val="28"/>
          <w:shd w:val="clear" w:color="auto" w:fill="FFFFFF"/>
        </w:rPr>
        <w:t>ервью с алтайским гидрохимиком Владимиром Кирилловым</w:t>
      </w:r>
      <w:r w:rsidR="00AC4AD2" w:rsidRPr="00682B5E">
        <w:rPr>
          <w:rFonts w:ascii="Times New Roman" w:hAnsi="Times New Roman" w:cs="Times New Roman"/>
          <w:color w:val="2E2E2E"/>
          <w:sz w:val="28"/>
          <w:szCs w:val="28"/>
          <w:shd w:val="clear" w:color="auto" w:fill="FFFFFF"/>
        </w:rPr>
        <w:t xml:space="preserve"> 2018</w:t>
      </w:r>
      <w:r w:rsidR="008434CA" w:rsidRPr="00682B5E">
        <w:rPr>
          <w:rFonts w:ascii="Times New Roman" w:hAnsi="Times New Roman" w:cs="Times New Roman"/>
          <w:color w:val="2E2E2E"/>
          <w:sz w:val="28"/>
          <w:szCs w:val="28"/>
          <w:shd w:val="clear" w:color="auto" w:fill="FFFFFF"/>
        </w:rPr>
        <w:t xml:space="preserve"> года).</w:t>
      </w:r>
    </w:p>
    <w:p w:rsidR="00E33C86" w:rsidRPr="00682B5E" w:rsidRDefault="00E33C86" w:rsidP="00E33C86">
      <w:pPr>
        <w:spacing w:before="240"/>
        <w:ind w:firstLine="708"/>
        <w:jc w:val="both"/>
        <w:rPr>
          <w:rFonts w:ascii="Times New Roman" w:hAnsi="Times New Roman" w:cs="Times New Roman"/>
          <w:sz w:val="28"/>
          <w:szCs w:val="28"/>
        </w:rPr>
      </w:pPr>
      <w:r w:rsidRPr="00682B5E">
        <w:rPr>
          <w:rFonts w:ascii="Times New Roman" w:hAnsi="Times New Roman" w:cs="Times New Roman"/>
          <w:color w:val="2E2E2E"/>
          <w:sz w:val="28"/>
          <w:szCs w:val="28"/>
          <w:shd w:val="clear" w:color="auto" w:fill="FFFFFF"/>
        </w:rPr>
        <w:t xml:space="preserve">2) Была проведена </w:t>
      </w:r>
      <w:r w:rsidRPr="00682B5E">
        <w:rPr>
          <w:rFonts w:ascii="Times New Roman" w:hAnsi="Times New Roman" w:cs="Times New Roman"/>
          <w:sz w:val="28"/>
          <w:szCs w:val="28"/>
        </w:rPr>
        <w:t>лабораторная работа на определение минерального состава воды с озера Большое Яровое.</w:t>
      </w:r>
    </w:p>
    <w:p w:rsidR="00E33C86" w:rsidRPr="00682B5E" w:rsidRDefault="00E33C86" w:rsidP="00E33C86">
      <w:pPr>
        <w:spacing w:before="240"/>
        <w:ind w:firstLine="708"/>
        <w:jc w:val="both"/>
        <w:rPr>
          <w:rFonts w:ascii="Times New Roman" w:hAnsi="Times New Roman" w:cs="Times New Roman"/>
          <w:color w:val="2E2E2E"/>
          <w:sz w:val="28"/>
          <w:szCs w:val="28"/>
          <w:shd w:val="clear" w:color="auto" w:fill="FFFFFF"/>
        </w:rPr>
      </w:pPr>
      <w:r w:rsidRPr="00682B5E">
        <w:rPr>
          <w:rFonts w:ascii="Times New Roman" w:hAnsi="Times New Roman" w:cs="Times New Roman"/>
          <w:sz w:val="28"/>
          <w:szCs w:val="28"/>
        </w:rPr>
        <w:t>3) Был создан буклет по теме индивидуального проекта.</w:t>
      </w: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58268D" w:rsidRPr="00682B5E" w:rsidRDefault="0058268D" w:rsidP="0058268D">
      <w:pPr>
        <w:rPr>
          <w:rFonts w:ascii="Times New Roman" w:hAnsi="Times New Roman" w:cs="Times New Roman"/>
          <w:color w:val="2E2E2E"/>
          <w:sz w:val="28"/>
          <w:szCs w:val="28"/>
          <w:shd w:val="clear" w:color="auto" w:fill="FFFFFF"/>
        </w:rPr>
      </w:pPr>
    </w:p>
    <w:p w:rsidR="003409AE" w:rsidRPr="00682B5E" w:rsidRDefault="003409AE" w:rsidP="005E3097">
      <w:pPr>
        <w:pStyle w:val="1"/>
        <w:rPr>
          <w:rFonts w:ascii="Times New Roman" w:hAnsi="Times New Roman" w:cs="Times New Roman"/>
          <w:color w:val="auto"/>
          <w:shd w:val="clear" w:color="auto" w:fill="FFFFFF"/>
        </w:rPr>
      </w:pPr>
      <w:bookmarkStart w:id="4" w:name="_Toc160982173"/>
    </w:p>
    <w:p w:rsidR="00874C87" w:rsidRPr="00682B5E" w:rsidRDefault="00874C87" w:rsidP="005E3097">
      <w:pPr>
        <w:pStyle w:val="1"/>
        <w:rPr>
          <w:rFonts w:ascii="Times New Roman" w:hAnsi="Times New Roman" w:cs="Times New Roman"/>
          <w:color w:val="auto"/>
          <w:shd w:val="clear" w:color="auto" w:fill="FFFFFF"/>
        </w:rPr>
      </w:pPr>
      <w:r w:rsidRPr="00682B5E">
        <w:rPr>
          <w:rFonts w:ascii="Times New Roman" w:hAnsi="Times New Roman" w:cs="Times New Roman"/>
          <w:color w:val="auto"/>
          <w:shd w:val="clear" w:color="auto" w:fill="FFFFFF"/>
        </w:rPr>
        <w:t>Глоссарий</w:t>
      </w:r>
      <w:bookmarkEnd w:id="4"/>
    </w:p>
    <w:p w:rsidR="00874C87" w:rsidRPr="00682B5E" w:rsidRDefault="00874C87" w:rsidP="00CE340C">
      <w:pPr>
        <w:ind w:firstLine="708"/>
        <w:jc w:val="both"/>
        <w:rPr>
          <w:rFonts w:ascii="Times New Roman" w:hAnsi="Times New Roman" w:cs="Times New Roman"/>
          <w:color w:val="333333"/>
          <w:sz w:val="28"/>
          <w:szCs w:val="28"/>
          <w:shd w:val="clear" w:color="auto" w:fill="FFFFFF"/>
        </w:rPr>
      </w:pPr>
      <w:r w:rsidRPr="00682B5E">
        <w:rPr>
          <w:rFonts w:ascii="Times New Roman" w:eastAsia="Times New Roman" w:hAnsi="Times New Roman" w:cs="Times New Roman"/>
          <w:color w:val="282828"/>
          <w:sz w:val="28"/>
          <w:szCs w:val="28"/>
          <w:lang w:eastAsia="ru-RU"/>
        </w:rPr>
        <w:t>Мурексид</w:t>
      </w:r>
      <w:r w:rsidR="00E90B56" w:rsidRPr="00682B5E">
        <w:rPr>
          <w:rFonts w:ascii="Times New Roman" w:eastAsia="Times New Roman" w:hAnsi="Times New Roman" w:cs="Times New Roman"/>
          <w:color w:val="282828"/>
          <w:sz w:val="28"/>
          <w:szCs w:val="28"/>
          <w:lang w:eastAsia="ru-RU"/>
        </w:rPr>
        <w:t xml:space="preserve"> (</w:t>
      </w:r>
      <w:r w:rsidR="00E90B56" w:rsidRPr="00682B5E">
        <w:rPr>
          <w:rFonts w:ascii="Times New Roman" w:hAnsi="Times New Roman" w:cs="Times New Roman"/>
          <w:color w:val="333333"/>
          <w:sz w:val="28"/>
          <w:szCs w:val="28"/>
          <w:shd w:val="clear" w:color="auto" w:fill="FFFFFF"/>
        </w:rPr>
        <w:t>C₈H₈N₆O₆)</w:t>
      </w:r>
      <w:r w:rsidR="00CE0FB9" w:rsidRPr="00682B5E">
        <w:rPr>
          <w:rFonts w:ascii="Times New Roman" w:eastAsia="Times New Roman" w:hAnsi="Times New Roman" w:cs="Times New Roman"/>
          <w:color w:val="282828"/>
          <w:sz w:val="28"/>
          <w:szCs w:val="28"/>
          <w:lang w:eastAsia="ru-RU"/>
        </w:rPr>
        <w:t xml:space="preserve"> - </w:t>
      </w:r>
      <w:r w:rsidR="00CE0FB9" w:rsidRPr="00682B5E">
        <w:rPr>
          <w:rFonts w:ascii="Times New Roman" w:hAnsi="Times New Roman" w:cs="Times New Roman"/>
          <w:color w:val="333333"/>
          <w:sz w:val="28"/>
          <w:szCs w:val="28"/>
          <w:shd w:val="clear" w:color="auto" w:fill="FFFFFF"/>
        </w:rPr>
        <w:t>является порошкообразным веществом, которое растворяется в воде, образуя раствор жёлтого цвета. Для проведения анализа необходимо взять образец вещества, добавить мурексид и провести фотометрическое измерение поглощения света раствором. По полученным данным можно определить концентрацию металла в исследуемом образце.</w:t>
      </w:r>
    </w:p>
    <w:p w:rsidR="005955FB" w:rsidRPr="00682B5E" w:rsidRDefault="005955FB" w:rsidP="00CE340C">
      <w:pPr>
        <w:ind w:firstLine="708"/>
        <w:jc w:val="both"/>
        <w:rPr>
          <w:rFonts w:ascii="Times New Roman" w:hAnsi="Times New Roman" w:cs="Times New Roman"/>
          <w:sz w:val="28"/>
          <w:szCs w:val="28"/>
          <w:shd w:val="clear" w:color="auto" w:fill="FFFFFF"/>
        </w:rPr>
      </w:pPr>
      <w:r w:rsidRPr="00682B5E">
        <w:rPr>
          <w:rFonts w:ascii="Times New Roman" w:hAnsi="Times New Roman" w:cs="Times New Roman"/>
          <w:color w:val="333333"/>
          <w:sz w:val="28"/>
          <w:szCs w:val="28"/>
          <w:shd w:val="clear" w:color="auto" w:fill="FFFFFF"/>
        </w:rPr>
        <w:t xml:space="preserve">ПДК (Предельно Допустимая Концентрация) - </w:t>
      </w:r>
      <w:r w:rsidRPr="00682B5E">
        <w:rPr>
          <w:rFonts w:ascii="Times New Roman" w:hAnsi="Times New Roman" w:cs="Times New Roman"/>
          <w:sz w:val="28"/>
          <w:szCs w:val="28"/>
          <w:shd w:val="clear" w:color="auto" w:fill="FFFFFF"/>
        </w:rPr>
        <w:t>это максимальная концентрация химических элементов и их соединений в окружающей среде, которая при повседневном влиянии в течение длительного времени на организм человека не вызывает патологических изменений или заболеваний, устанавливаемых современными методами исследований, в любые сроки жизни настоящего и последующего поколений.</w:t>
      </w:r>
    </w:p>
    <w:p w:rsidR="00874C87" w:rsidRPr="00682B5E" w:rsidRDefault="00874C87" w:rsidP="00CE340C">
      <w:pPr>
        <w:ind w:firstLine="708"/>
        <w:jc w:val="both"/>
        <w:rPr>
          <w:rFonts w:ascii="Times New Roman" w:hAnsi="Times New Roman" w:cs="Times New Roman"/>
          <w:color w:val="333333"/>
          <w:sz w:val="28"/>
          <w:szCs w:val="28"/>
          <w:shd w:val="clear" w:color="auto" w:fill="FFFFFF"/>
        </w:rPr>
      </w:pPr>
      <w:r w:rsidRPr="00682B5E">
        <w:rPr>
          <w:rFonts w:ascii="Times New Roman" w:hAnsi="Times New Roman" w:cs="Times New Roman"/>
          <w:color w:val="2E2E2E"/>
          <w:sz w:val="28"/>
          <w:szCs w:val="28"/>
          <w:shd w:val="clear" w:color="auto" w:fill="FFFFFF"/>
        </w:rPr>
        <w:t>Трилон</w:t>
      </w:r>
      <w:proofErr w:type="gramStart"/>
      <w:r w:rsidRPr="00682B5E">
        <w:rPr>
          <w:rFonts w:ascii="Times New Roman" w:hAnsi="Times New Roman" w:cs="Times New Roman"/>
          <w:color w:val="2E2E2E"/>
          <w:sz w:val="28"/>
          <w:szCs w:val="28"/>
          <w:shd w:val="clear" w:color="auto" w:fill="FFFFFF"/>
        </w:rPr>
        <w:t xml:space="preserve"> Б</w:t>
      </w:r>
      <w:proofErr w:type="gramEnd"/>
      <w:r w:rsidR="001136B4" w:rsidRPr="00682B5E">
        <w:rPr>
          <w:rFonts w:ascii="Times New Roman" w:hAnsi="Times New Roman" w:cs="Times New Roman"/>
          <w:color w:val="2E2E2E"/>
          <w:sz w:val="28"/>
          <w:szCs w:val="28"/>
          <w:shd w:val="clear" w:color="auto" w:fill="FFFFFF"/>
        </w:rPr>
        <w:t xml:space="preserve"> (</w:t>
      </w:r>
      <w:r w:rsidR="001136B4" w:rsidRPr="00682B5E">
        <w:rPr>
          <w:rFonts w:ascii="Times New Roman" w:hAnsi="Times New Roman" w:cs="Times New Roman"/>
          <w:color w:val="333333"/>
          <w:sz w:val="28"/>
          <w:szCs w:val="28"/>
          <w:shd w:val="clear" w:color="auto" w:fill="FFFFFF"/>
        </w:rPr>
        <w:t>C₁₀H₁₄N₂Na₂O₈)</w:t>
      </w:r>
      <w:r w:rsidR="00CE0FB9" w:rsidRPr="00682B5E">
        <w:rPr>
          <w:rFonts w:ascii="Times New Roman" w:hAnsi="Times New Roman" w:cs="Times New Roman"/>
          <w:color w:val="2E2E2E"/>
          <w:sz w:val="28"/>
          <w:szCs w:val="28"/>
          <w:shd w:val="clear" w:color="auto" w:fill="FFFFFF"/>
        </w:rPr>
        <w:t xml:space="preserve"> - </w:t>
      </w:r>
      <w:r w:rsidR="00CE0FB9" w:rsidRPr="00682B5E">
        <w:rPr>
          <w:rFonts w:ascii="Times New Roman" w:hAnsi="Times New Roman" w:cs="Times New Roman"/>
          <w:color w:val="333333"/>
          <w:sz w:val="28"/>
          <w:szCs w:val="28"/>
          <w:shd w:val="clear" w:color="auto" w:fill="FFFFFF"/>
        </w:rPr>
        <w:t>Это органическое вещество в сухом состоянии имеет вид кристаллического порошка с белым окрасом. Оно хорошо растворимо в воде и гидроксидах щелочных элементов, спиртом почти не растворяется. Применяется в лабораторных исследованиях, бумажной промышленности и реставрации драгоценных изделий.</w:t>
      </w:r>
    </w:p>
    <w:p w:rsidR="0058268D" w:rsidRPr="00682B5E" w:rsidRDefault="0058268D" w:rsidP="00CE340C">
      <w:pPr>
        <w:ind w:firstLine="708"/>
        <w:jc w:val="both"/>
        <w:rPr>
          <w:rFonts w:ascii="Times New Roman" w:hAnsi="Times New Roman" w:cs="Times New Roman"/>
          <w:color w:val="2E2E2E"/>
          <w:sz w:val="28"/>
          <w:szCs w:val="28"/>
          <w:shd w:val="clear" w:color="auto" w:fill="FFFFFF"/>
        </w:rPr>
      </w:pPr>
      <w:r w:rsidRPr="00682B5E">
        <w:rPr>
          <w:rFonts w:ascii="Times New Roman" w:hAnsi="Times New Roman" w:cs="Times New Roman"/>
          <w:color w:val="2E2E2E"/>
          <w:sz w:val="28"/>
          <w:szCs w:val="28"/>
          <w:shd w:val="clear" w:color="auto" w:fill="FFFFFF"/>
        </w:rPr>
        <w:t>Хлористая Рапа -</w:t>
      </w:r>
      <w:r w:rsidRPr="00682B5E">
        <w:rPr>
          <w:rFonts w:ascii="Times New Roman" w:hAnsi="Times New Roman" w:cs="Times New Roman"/>
          <w:color w:val="1D2126"/>
          <w:spacing w:val="7"/>
          <w:sz w:val="28"/>
          <w:szCs w:val="28"/>
          <w:shd w:val="clear" w:color="auto" w:fill="FFFFFF"/>
        </w:rPr>
        <w:t> вода </w:t>
      </w:r>
      <w:r w:rsidRPr="00682B5E">
        <w:rPr>
          <w:rFonts w:ascii="Times New Roman" w:hAnsi="Times New Roman" w:cs="Times New Roman"/>
          <w:spacing w:val="7"/>
          <w:sz w:val="28"/>
          <w:szCs w:val="28"/>
          <w:bdr w:val="none" w:sz="0" w:space="0" w:color="auto" w:frame="1"/>
          <w:shd w:val="clear" w:color="auto" w:fill="FFFFFF"/>
        </w:rPr>
        <w:t>минеральных озёр</w:t>
      </w:r>
      <w:r w:rsidRPr="00682B5E">
        <w:rPr>
          <w:rFonts w:ascii="Times New Roman" w:hAnsi="Times New Roman" w:cs="Times New Roman"/>
          <w:color w:val="1D2126"/>
          <w:spacing w:val="7"/>
          <w:sz w:val="28"/>
          <w:szCs w:val="28"/>
          <w:shd w:val="clear" w:color="auto" w:fill="FFFFFF"/>
        </w:rPr>
        <w:t>, </w:t>
      </w:r>
      <w:r w:rsidRPr="00682B5E">
        <w:rPr>
          <w:rFonts w:ascii="Times New Roman" w:hAnsi="Times New Roman" w:cs="Times New Roman"/>
          <w:spacing w:val="7"/>
          <w:sz w:val="28"/>
          <w:szCs w:val="28"/>
          <w:bdr w:val="none" w:sz="0" w:space="0" w:color="auto" w:frame="1"/>
          <w:shd w:val="clear" w:color="auto" w:fill="FFFFFF"/>
        </w:rPr>
        <w:t>лиманов</w:t>
      </w:r>
      <w:r w:rsidRPr="00682B5E">
        <w:rPr>
          <w:rFonts w:ascii="Times New Roman" w:hAnsi="Times New Roman" w:cs="Times New Roman"/>
          <w:color w:val="1D2126"/>
          <w:spacing w:val="7"/>
          <w:sz w:val="28"/>
          <w:szCs w:val="28"/>
          <w:shd w:val="clear" w:color="auto" w:fill="FFFFFF"/>
        </w:rPr>
        <w:t> и искусственных водоёмов, представляющая собой насыщенный солевой раствор (</w:t>
      </w:r>
      <w:r w:rsidRPr="00682B5E">
        <w:rPr>
          <w:rFonts w:ascii="Times New Roman" w:hAnsi="Times New Roman" w:cs="Times New Roman"/>
          <w:spacing w:val="7"/>
          <w:sz w:val="28"/>
          <w:szCs w:val="28"/>
          <w:bdr w:val="none" w:sz="0" w:space="0" w:color="auto" w:frame="1"/>
          <w:shd w:val="clear" w:color="auto" w:fill="FFFFFF"/>
        </w:rPr>
        <w:t>рассол</w:t>
      </w:r>
      <w:r w:rsidRPr="00682B5E">
        <w:rPr>
          <w:rFonts w:ascii="Times New Roman" w:hAnsi="Times New Roman" w:cs="Times New Roman"/>
          <w:color w:val="1D2126"/>
          <w:spacing w:val="7"/>
          <w:sz w:val="28"/>
          <w:szCs w:val="28"/>
          <w:shd w:val="clear" w:color="auto" w:fill="FFFFFF"/>
        </w:rPr>
        <w:t>). Концентрация и состав рапы зависят от климатических условий района, состава солей, вносимых из области стока, возраста водоёма, состава пород его ложа и могут колебаться под действием гидрометеорологических условий в течение года и многих лет.</w:t>
      </w:r>
    </w:p>
    <w:p w:rsidR="0047080B" w:rsidRPr="00682B5E" w:rsidRDefault="00874C87" w:rsidP="00CE340C">
      <w:pPr>
        <w:pStyle w:val="richfactdown-paragraph"/>
        <w:shd w:val="clear" w:color="auto" w:fill="FFFFFF"/>
        <w:spacing w:before="0" w:beforeAutospacing="0" w:after="0" w:afterAutospacing="0"/>
        <w:ind w:firstLine="708"/>
        <w:jc w:val="both"/>
        <w:rPr>
          <w:color w:val="333333"/>
          <w:sz w:val="28"/>
          <w:szCs w:val="28"/>
        </w:rPr>
      </w:pPr>
      <w:r w:rsidRPr="00682B5E">
        <w:rPr>
          <w:color w:val="2E2E2E"/>
          <w:sz w:val="28"/>
          <w:szCs w:val="28"/>
          <w:shd w:val="clear" w:color="auto" w:fill="FFFFFF"/>
        </w:rPr>
        <w:t xml:space="preserve">Эриохром </w:t>
      </w:r>
      <w:proofErr w:type="gramStart"/>
      <w:r w:rsidRPr="00682B5E">
        <w:rPr>
          <w:color w:val="2E2E2E"/>
          <w:sz w:val="28"/>
          <w:szCs w:val="28"/>
          <w:shd w:val="clear" w:color="auto" w:fill="FFFFFF"/>
        </w:rPr>
        <w:t>чёрный</w:t>
      </w:r>
      <w:proofErr w:type="gramEnd"/>
      <w:r w:rsidR="001136B4" w:rsidRPr="00682B5E">
        <w:rPr>
          <w:color w:val="2E2E2E"/>
          <w:sz w:val="28"/>
          <w:szCs w:val="28"/>
          <w:shd w:val="clear" w:color="auto" w:fill="FFFFFF"/>
        </w:rPr>
        <w:t xml:space="preserve"> (</w:t>
      </w:r>
      <w:r w:rsidR="001136B4" w:rsidRPr="00682B5E">
        <w:rPr>
          <w:color w:val="333333"/>
          <w:sz w:val="28"/>
          <w:szCs w:val="28"/>
          <w:shd w:val="clear" w:color="auto" w:fill="FFFFFF"/>
        </w:rPr>
        <w:t>C₂₀H₁₂N₃O₇SNa)</w:t>
      </w:r>
      <w:r w:rsidR="00CE0FB9" w:rsidRPr="00682B5E">
        <w:rPr>
          <w:color w:val="2E2E2E"/>
          <w:sz w:val="28"/>
          <w:szCs w:val="28"/>
          <w:shd w:val="clear" w:color="auto" w:fill="FFFFFF"/>
        </w:rPr>
        <w:t xml:space="preserve"> - </w:t>
      </w:r>
      <w:r w:rsidR="00CE0FB9" w:rsidRPr="00682B5E">
        <w:rPr>
          <w:color w:val="333333"/>
          <w:sz w:val="28"/>
          <w:szCs w:val="28"/>
        </w:rPr>
        <w:t xml:space="preserve"> твёрдое тёмно-коричневое либо чёрное кристаллическое вещество с зеленоватой флуоресценцией и лёгким запахом. Свободно растворяется в этаноле, метаноле и воде. Водные растворы имеют различную окраску в зависимости от кислотности среды.</w:t>
      </w:r>
      <w:r w:rsidR="0058268D" w:rsidRPr="00682B5E">
        <w:rPr>
          <w:color w:val="333333"/>
          <w:sz w:val="28"/>
          <w:szCs w:val="28"/>
        </w:rPr>
        <w:t xml:space="preserve"> </w:t>
      </w:r>
      <w:r w:rsidR="00CE0FB9" w:rsidRPr="00682B5E">
        <w:rPr>
          <w:color w:val="333333"/>
          <w:sz w:val="28"/>
          <w:szCs w:val="28"/>
        </w:rPr>
        <w:t>Применяется в аналитической</w:t>
      </w:r>
      <w:r w:rsidR="007B7EC8" w:rsidRPr="00682B5E">
        <w:rPr>
          <w:color w:val="333333"/>
          <w:sz w:val="28"/>
          <w:szCs w:val="28"/>
        </w:rPr>
        <w:t xml:space="preserve"> </w:t>
      </w:r>
      <w:r w:rsidR="00CE0FB9" w:rsidRPr="00682B5E">
        <w:rPr>
          <w:color w:val="333333"/>
          <w:sz w:val="28"/>
          <w:szCs w:val="28"/>
        </w:rPr>
        <w:t>химии как комплексонометрический индикатор, в микроскопии для выявления кальция.</w:t>
      </w:r>
      <w:bookmarkStart w:id="5" w:name="_Toc127047526"/>
    </w:p>
    <w:p w:rsidR="00E90B56" w:rsidRPr="00682B5E" w:rsidRDefault="00E90B56" w:rsidP="00CE340C">
      <w:pPr>
        <w:pStyle w:val="richfactdown-paragraph"/>
        <w:shd w:val="clear" w:color="auto" w:fill="FFFFFF"/>
        <w:spacing w:before="0" w:beforeAutospacing="0" w:after="0" w:afterAutospacing="0"/>
        <w:ind w:firstLine="708"/>
        <w:jc w:val="both"/>
        <w:rPr>
          <w:color w:val="333333"/>
          <w:sz w:val="28"/>
          <w:szCs w:val="28"/>
        </w:rPr>
      </w:pPr>
    </w:p>
    <w:p w:rsidR="00E90B56" w:rsidRPr="00682B5E" w:rsidRDefault="00E90B56" w:rsidP="00CE340C">
      <w:pPr>
        <w:pStyle w:val="richfactdown-paragraph"/>
        <w:shd w:val="clear" w:color="auto" w:fill="FFFFFF"/>
        <w:spacing w:before="0" w:beforeAutospacing="0" w:after="0" w:afterAutospacing="0"/>
        <w:ind w:firstLine="708"/>
        <w:jc w:val="both"/>
        <w:rPr>
          <w:color w:val="333333"/>
          <w:sz w:val="28"/>
          <w:szCs w:val="28"/>
        </w:rPr>
      </w:pPr>
    </w:p>
    <w:p w:rsidR="00B2050A" w:rsidRPr="00682B5E" w:rsidRDefault="00B2050A" w:rsidP="00CE340C">
      <w:pPr>
        <w:pStyle w:val="1"/>
        <w:jc w:val="both"/>
        <w:rPr>
          <w:rFonts w:ascii="Times New Roman" w:hAnsi="Times New Roman" w:cs="Times New Roman"/>
          <w:i/>
          <w:color w:val="111111"/>
          <w:shd w:val="clear" w:color="auto" w:fill="FFFFFF"/>
        </w:rPr>
      </w:pPr>
      <w:bookmarkStart w:id="6" w:name="_Toc160982174"/>
    </w:p>
    <w:p w:rsidR="00B2050A" w:rsidRPr="00682B5E" w:rsidRDefault="00B2050A" w:rsidP="00CE340C">
      <w:pPr>
        <w:jc w:val="both"/>
        <w:rPr>
          <w:rFonts w:ascii="Times New Roman" w:hAnsi="Times New Roman" w:cs="Times New Roman"/>
          <w:sz w:val="28"/>
          <w:szCs w:val="28"/>
        </w:rPr>
      </w:pPr>
    </w:p>
    <w:p w:rsidR="006850FA" w:rsidRPr="00682B5E" w:rsidRDefault="006850FA" w:rsidP="00CE340C">
      <w:pPr>
        <w:pStyle w:val="1"/>
        <w:jc w:val="both"/>
        <w:rPr>
          <w:rFonts w:ascii="Times New Roman" w:hAnsi="Times New Roman" w:cs="Times New Roman"/>
          <w:i/>
          <w:color w:val="111111"/>
          <w:shd w:val="clear" w:color="auto" w:fill="FFFFFF"/>
        </w:rPr>
      </w:pPr>
      <w:r w:rsidRPr="00682B5E">
        <w:rPr>
          <w:rFonts w:ascii="Times New Roman" w:hAnsi="Times New Roman" w:cs="Times New Roman"/>
          <w:i/>
          <w:color w:val="111111"/>
          <w:shd w:val="clear" w:color="auto" w:fill="FFFFFF"/>
        </w:rPr>
        <w:lastRenderedPageBreak/>
        <w:t>Библиографический  список</w:t>
      </w:r>
      <w:bookmarkEnd w:id="5"/>
      <w:bookmarkEnd w:id="6"/>
    </w:p>
    <w:p w:rsidR="006850FA" w:rsidRPr="00682B5E" w:rsidRDefault="00F34D6C" w:rsidP="00CE340C">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Аналитическая химия</w:t>
      </w:r>
      <w:r w:rsidRPr="00F34D6C">
        <w:rPr>
          <w:rFonts w:ascii="Times New Roman" w:hAnsi="Times New Roman" w:cs="Times New Roman"/>
          <w:sz w:val="28"/>
          <w:szCs w:val="28"/>
        </w:rPr>
        <w:t>,</w:t>
      </w:r>
      <w:r w:rsidR="006850FA" w:rsidRPr="00682B5E">
        <w:rPr>
          <w:rFonts w:ascii="Times New Roman" w:hAnsi="Times New Roman" w:cs="Times New Roman"/>
          <w:sz w:val="28"/>
          <w:szCs w:val="28"/>
        </w:rPr>
        <w:t xml:space="preserve">  А. К. Жерносек, И. Е. </w:t>
      </w:r>
      <w:proofErr w:type="spellStart"/>
      <w:r w:rsidR="006850FA" w:rsidRPr="00682B5E">
        <w:rPr>
          <w:rFonts w:ascii="Times New Roman" w:hAnsi="Times New Roman" w:cs="Times New Roman"/>
          <w:sz w:val="28"/>
          <w:szCs w:val="28"/>
        </w:rPr>
        <w:t>Талуть</w:t>
      </w:r>
      <w:proofErr w:type="spellEnd"/>
      <w:r w:rsidRPr="00F34D6C">
        <w:rPr>
          <w:rFonts w:ascii="Times New Roman" w:hAnsi="Times New Roman" w:cs="Times New Roman"/>
          <w:sz w:val="28"/>
          <w:szCs w:val="28"/>
        </w:rPr>
        <w:t>,</w:t>
      </w:r>
      <w:r w:rsidR="006850FA" w:rsidRPr="00682B5E">
        <w:rPr>
          <w:rFonts w:ascii="Times New Roman" w:hAnsi="Times New Roman" w:cs="Times New Roman"/>
          <w:sz w:val="28"/>
          <w:szCs w:val="28"/>
        </w:rPr>
        <w:t xml:space="preserve"> 2003г.</w:t>
      </w:r>
    </w:p>
    <w:p w:rsidR="006850FA" w:rsidRPr="00682B5E" w:rsidRDefault="006850FA" w:rsidP="00CE340C">
      <w:pPr>
        <w:pStyle w:val="a3"/>
        <w:numPr>
          <w:ilvl w:val="0"/>
          <w:numId w:val="4"/>
        </w:numPr>
        <w:jc w:val="both"/>
        <w:rPr>
          <w:rFonts w:ascii="Times New Roman" w:hAnsi="Times New Roman" w:cs="Times New Roman"/>
          <w:sz w:val="28"/>
          <w:szCs w:val="28"/>
        </w:rPr>
      </w:pPr>
      <w:r w:rsidRPr="00682B5E">
        <w:rPr>
          <w:rFonts w:ascii="Times New Roman" w:hAnsi="Times New Roman" w:cs="Times New Roman"/>
          <w:sz w:val="28"/>
          <w:szCs w:val="28"/>
        </w:rPr>
        <w:t>Ф</w:t>
      </w:r>
      <w:r w:rsidR="00F34D6C">
        <w:rPr>
          <w:rFonts w:ascii="Times New Roman" w:hAnsi="Times New Roman" w:cs="Times New Roman"/>
          <w:sz w:val="28"/>
          <w:szCs w:val="28"/>
        </w:rPr>
        <w:t>изико-химические методы анализа</w:t>
      </w:r>
      <w:r w:rsidR="00F34D6C" w:rsidRPr="00F34D6C">
        <w:rPr>
          <w:rFonts w:ascii="Times New Roman" w:hAnsi="Times New Roman" w:cs="Times New Roman"/>
          <w:sz w:val="28"/>
          <w:szCs w:val="28"/>
        </w:rPr>
        <w:t>,</w:t>
      </w:r>
      <w:r w:rsidRPr="00682B5E">
        <w:rPr>
          <w:rFonts w:ascii="Times New Roman" w:hAnsi="Times New Roman" w:cs="Times New Roman"/>
          <w:sz w:val="28"/>
          <w:szCs w:val="28"/>
        </w:rPr>
        <w:t xml:space="preserve"> Ю. А. Золотов, Т. Н. </w:t>
      </w:r>
      <w:proofErr w:type="spellStart"/>
      <w:r w:rsidRPr="00682B5E">
        <w:rPr>
          <w:rFonts w:ascii="Times New Roman" w:hAnsi="Times New Roman" w:cs="Times New Roman"/>
          <w:sz w:val="28"/>
          <w:szCs w:val="28"/>
        </w:rPr>
        <w:t>Шеховцова</w:t>
      </w:r>
      <w:proofErr w:type="spellEnd"/>
      <w:r w:rsidRPr="00682B5E">
        <w:rPr>
          <w:rFonts w:ascii="Times New Roman" w:hAnsi="Times New Roman" w:cs="Times New Roman"/>
          <w:sz w:val="28"/>
          <w:szCs w:val="28"/>
        </w:rPr>
        <w:t>, Ю. Я. Харитонов, В. П. Васильев</w:t>
      </w:r>
      <w:r w:rsidR="00F34D6C" w:rsidRPr="00F34D6C">
        <w:rPr>
          <w:rFonts w:ascii="Times New Roman" w:hAnsi="Times New Roman" w:cs="Times New Roman"/>
          <w:sz w:val="28"/>
          <w:szCs w:val="28"/>
        </w:rPr>
        <w:t>,</w:t>
      </w:r>
      <w:r w:rsidRPr="00682B5E">
        <w:rPr>
          <w:rFonts w:ascii="Times New Roman" w:hAnsi="Times New Roman" w:cs="Times New Roman"/>
          <w:sz w:val="28"/>
          <w:szCs w:val="28"/>
        </w:rPr>
        <w:t xml:space="preserve">  2014г.</w:t>
      </w:r>
      <w:bookmarkStart w:id="7" w:name="_GoBack"/>
      <w:bookmarkEnd w:id="7"/>
    </w:p>
    <w:p w:rsidR="006850FA" w:rsidRPr="00682B5E" w:rsidRDefault="00B26A63" w:rsidP="00CE340C">
      <w:pPr>
        <w:pStyle w:val="a3"/>
        <w:numPr>
          <w:ilvl w:val="0"/>
          <w:numId w:val="4"/>
        </w:numPr>
        <w:jc w:val="both"/>
        <w:rPr>
          <w:rFonts w:ascii="Times New Roman" w:hAnsi="Times New Roman" w:cs="Times New Roman"/>
          <w:sz w:val="28"/>
          <w:szCs w:val="28"/>
        </w:rPr>
      </w:pPr>
      <w:hyperlink r:id="rId9" w:history="1">
        <w:r w:rsidR="006850FA" w:rsidRPr="00682B5E">
          <w:rPr>
            <w:rStyle w:val="a4"/>
            <w:rFonts w:ascii="Times New Roman" w:hAnsi="Times New Roman" w:cs="Times New Roman"/>
            <w:sz w:val="28"/>
            <w:szCs w:val="28"/>
          </w:rPr>
          <w:t>https://лови5.рф/upload/uf/a14/urp3iewzykjhavmizwr7o81pl5n3pkpn/Potentsiometriya.-Potentsiometricheskoe-titrovanie.pdf</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0" w:history="1">
        <w:r w:rsidR="006850FA" w:rsidRPr="00682B5E">
          <w:rPr>
            <w:rStyle w:val="a4"/>
            <w:rFonts w:ascii="Times New Roman" w:hAnsi="Times New Roman" w:cs="Times New Roman"/>
            <w:sz w:val="28"/>
            <w:szCs w:val="28"/>
          </w:rPr>
          <w:t>http://www.psu.ru/files/docs/science/books/uchebnie-posobiya/Elchishcheva-Spektrofotometricheskie-metody-analiza.pdf</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1" w:history="1">
        <w:r w:rsidR="006850FA" w:rsidRPr="00682B5E">
          <w:rPr>
            <w:rStyle w:val="a4"/>
            <w:rFonts w:ascii="Times New Roman" w:hAnsi="Times New Roman" w:cs="Times New Roman"/>
            <w:sz w:val="28"/>
            <w:szCs w:val="28"/>
          </w:rPr>
          <w:t>http://eco.igc.irk.ru/Conf%20IGC-2012/Materiall/25-10-12/142.pdf</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2" w:history="1">
        <w:r w:rsidR="006850FA" w:rsidRPr="00682B5E">
          <w:rPr>
            <w:rStyle w:val="a4"/>
            <w:rFonts w:ascii="Times New Roman" w:hAnsi="Times New Roman" w:cs="Times New Roman"/>
            <w:sz w:val="28"/>
            <w:szCs w:val="28"/>
          </w:rPr>
          <w:t>https://akunb.altlib.ru/2012-01-17-10-47-58/</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3" w:history="1">
        <w:r w:rsidR="006850FA" w:rsidRPr="00682B5E">
          <w:rPr>
            <w:rStyle w:val="a4"/>
            <w:rFonts w:ascii="Times New Roman" w:hAnsi="Times New Roman" w:cs="Times New Roman"/>
            <w:sz w:val="28"/>
            <w:szCs w:val="28"/>
          </w:rPr>
          <w:t>http://elar.ssmu.ru/bitstream/20.500.12701/2420/1/tut_ssmu-2015-7.pdf</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4" w:history="1">
        <w:r w:rsidR="006850FA" w:rsidRPr="00682B5E">
          <w:rPr>
            <w:rStyle w:val="a4"/>
            <w:rFonts w:ascii="Times New Roman" w:hAnsi="Times New Roman" w:cs="Times New Roman"/>
            <w:sz w:val="28"/>
            <w:szCs w:val="28"/>
          </w:rPr>
          <w:t>https://bibl.nngasu.ru/electronicresources/uch-metod/chem/877047.pdf</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5" w:history="1">
        <w:r w:rsidR="006850FA" w:rsidRPr="00682B5E">
          <w:rPr>
            <w:rStyle w:val="a4"/>
            <w:rFonts w:ascii="Times New Roman" w:hAnsi="Times New Roman" w:cs="Times New Roman"/>
            <w:sz w:val="28"/>
            <w:szCs w:val="28"/>
          </w:rPr>
          <w:t>http://www.kgau.ru/sveden/2017/ipp/metod_190302_4.pdf</w:t>
        </w:r>
      </w:hyperlink>
    </w:p>
    <w:p w:rsidR="006850FA" w:rsidRPr="00682B5E" w:rsidRDefault="00B26A63" w:rsidP="00CE340C">
      <w:pPr>
        <w:pStyle w:val="a3"/>
        <w:numPr>
          <w:ilvl w:val="0"/>
          <w:numId w:val="4"/>
        </w:numPr>
        <w:jc w:val="both"/>
        <w:rPr>
          <w:rFonts w:ascii="Times New Roman" w:hAnsi="Times New Roman" w:cs="Times New Roman"/>
          <w:sz w:val="28"/>
          <w:szCs w:val="28"/>
        </w:rPr>
      </w:pPr>
      <w:hyperlink r:id="rId16" w:history="1">
        <w:r w:rsidR="006850FA" w:rsidRPr="00682B5E">
          <w:rPr>
            <w:rStyle w:val="a4"/>
            <w:rFonts w:ascii="Times New Roman" w:hAnsi="Times New Roman" w:cs="Times New Roman"/>
            <w:sz w:val="28"/>
            <w:szCs w:val="28"/>
          </w:rPr>
          <w:t>https://www.ap22.ru/paper/paper_4269.html#</w:t>
        </w:r>
      </w:hyperlink>
    </w:p>
    <w:p w:rsidR="00CE0FB9" w:rsidRPr="00682B5E" w:rsidRDefault="00B26A63" w:rsidP="00CE340C">
      <w:pPr>
        <w:pStyle w:val="a3"/>
        <w:numPr>
          <w:ilvl w:val="0"/>
          <w:numId w:val="4"/>
        </w:numPr>
        <w:jc w:val="both"/>
        <w:rPr>
          <w:rStyle w:val="a4"/>
          <w:rFonts w:ascii="Times New Roman" w:hAnsi="Times New Roman" w:cs="Times New Roman"/>
          <w:color w:val="auto"/>
          <w:sz w:val="28"/>
          <w:szCs w:val="28"/>
          <w:u w:val="none"/>
        </w:rPr>
      </w:pPr>
      <w:hyperlink r:id="rId17" w:history="1">
        <w:r w:rsidR="00CE0FB9" w:rsidRPr="00682B5E">
          <w:rPr>
            <w:rStyle w:val="a4"/>
            <w:rFonts w:ascii="Times New Roman" w:hAnsi="Times New Roman" w:cs="Times New Roman"/>
            <w:sz w:val="28"/>
            <w:szCs w:val="28"/>
          </w:rPr>
          <w:t>https://bigenc.ru/c/rapa-61c05</w:t>
        </w:r>
      </w:hyperlink>
    </w:p>
    <w:p w:rsidR="0056656B" w:rsidRPr="00682B5E" w:rsidRDefault="00B26A63" w:rsidP="00CE340C">
      <w:pPr>
        <w:pStyle w:val="a3"/>
        <w:numPr>
          <w:ilvl w:val="0"/>
          <w:numId w:val="4"/>
        </w:numPr>
        <w:jc w:val="both"/>
        <w:rPr>
          <w:rFonts w:ascii="Times New Roman" w:hAnsi="Times New Roman" w:cs="Times New Roman"/>
          <w:sz w:val="28"/>
          <w:szCs w:val="28"/>
        </w:rPr>
      </w:pPr>
      <w:hyperlink r:id="rId18" w:history="1">
        <w:r w:rsidR="0056656B" w:rsidRPr="00682B5E">
          <w:rPr>
            <w:rStyle w:val="a4"/>
            <w:rFonts w:ascii="Times New Roman" w:hAnsi="Times New Roman" w:cs="Times New Roman"/>
            <w:sz w:val="28"/>
            <w:szCs w:val="28"/>
          </w:rPr>
          <w:t>https://files.stroyinf.ru/Data2/1/4293722/4293722460.pdf</w:t>
        </w:r>
      </w:hyperlink>
    </w:p>
    <w:p w:rsidR="0056656B" w:rsidRPr="00682B5E" w:rsidRDefault="00B26A63" w:rsidP="00CE340C">
      <w:pPr>
        <w:pStyle w:val="a3"/>
        <w:numPr>
          <w:ilvl w:val="0"/>
          <w:numId w:val="4"/>
        </w:numPr>
        <w:jc w:val="both"/>
        <w:rPr>
          <w:rFonts w:ascii="Times New Roman" w:hAnsi="Times New Roman" w:cs="Times New Roman"/>
          <w:sz w:val="28"/>
          <w:szCs w:val="28"/>
        </w:rPr>
      </w:pPr>
      <w:hyperlink r:id="rId19" w:history="1">
        <w:r w:rsidR="00C412C0" w:rsidRPr="00682B5E">
          <w:rPr>
            <w:rStyle w:val="a4"/>
            <w:rFonts w:ascii="Times New Roman" w:hAnsi="Times New Roman" w:cs="Times New Roman"/>
            <w:sz w:val="28"/>
            <w:szCs w:val="28"/>
          </w:rPr>
          <w:t>https://www.youtube.com/watch?v=4MT4RUosbTo</w:t>
        </w:r>
      </w:hyperlink>
    </w:p>
    <w:p w:rsidR="00C412C0" w:rsidRPr="00682B5E" w:rsidRDefault="00B26A63" w:rsidP="00CE340C">
      <w:pPr>
        <w:pStyle w:val="a3"/>
        <w:numPr>
          <w:ilvl w:val="0"/>
          <w:numId w:val="4"/>
        </w:numPr>
        <w:jc w:val="both"/>
        <w:rPr>
          <w:rFonts w:ascii="Times New Roman" w:hAnsi="Times New Roman" w:cs="Times New Roman"/>
          <w:sz w:val="28"/>
          <w:szCs w:val="28"/>
        </w:rPr>
      </w:pPr>
      <w:hyperlink r:id="rId20" w:history="1">
        <w:r w:rsidR="001136B4" w:rsidRPr="00682B5E">
          <w:rPr>
            <w:rStyle w:val="a4"/>
            <w:rFonts w:ascii="Times New Roman" w:hAnsi="Times New Roman" w:cs="Times New Roman"/>
            <w:sz w:val="28"/>
            <w:szCs w:val="28"/>
          </w:rPr>
          <w:t>https://msk.fpieco.ru/media/uploads/images/gn2l.5l315-03.pdf</w:t>
        </w:r>
      </w:hyperlink>
    </w:p>
    <w:p w:rsidR="006850FA" w:rsidRPr="00682B5E" w:rsidRDefault="006850FA" w:rsidP="00CE340C">
      <w:pPr>
        <w:pStyle w:val="a3"/>
        <w:jc w:val="both"/>
        <w:rPr>
          <w:rFonts w:ascii="Times New Roman" w:hAnsi="Times New Roman" w:cs="Times New Roman"/>
          <w:sz w:val="28"/>
          <w:szCs w:val="28"/>
        </w:rPr>
      </w:pPr>
    </w:p>
    <w:p w:rsidR="00297BAC" w:rsidRPr="00682B5E" w:rsidRDefault="00297BAC" w:rsidP="00CE340C">
      <w:pPr>
        <w:jc w:val="both"/>
        <w:rPr>
          <w:rFonts w:ascii="Times New Roman" w:hAnsi="Times New Roman" w:cs="Times New Roman"/>
          <w:sz w:val="28"/>
          <w:szCs w:val="28"/>
        </w:rPr>
      </w:pPr>
    </w:p>
    <w:sectPr w:rsidR="00297BAC" w:rsidRPr="00682B5E" w:rsidSect="00B9149B">
      <w:footerReference w:type="even" r:id="rId21"/>
      <w:footerReference w:type="default" r:id="rId22"/>
      <w:footerReference w:type="first" r:id="rId2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A63" w:rsidRDefault="00B26A63" w:rsidP="007438BF">
      <w:pPr>
        <w:spacing w:after="0" w:line="240" w:lineRule="auto"/>
      </w:pPr>
      <w:r>
        <w:separator/>
      </w:r>
    </w:p>
  </w:endnote>
  <w:endnote w:type="continuationSeparator" w:id="0">
    <w:p w:rsidR="00B26A63" w:rsidRDefault="00B26A63" w:rsidP="00743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8BF" w:rsidRPr="00B9149B" w:rsidRDefault="00B9149B" w:rsidP="007438BF">
    <w:pPr>
      <w:pStyle w:val="ae"/>
      <w:jc w:val="right"/>
      <w:rPr>
        <w:rFonts w:ascii="Times New Roman" w:hAnsi="Times New Roman" w:cs="Times New Roman"/>
        <w:sz w:val="28"/>
        <w:szCs w:val="28"/>
      </w:rPr>
    </w:pPr>
    <w:r>
      <w:rPr>
        <w:rFonts w:ascii="Times New Roman" w:hAnsi="Times New Roman" w:cs="Times New Roman"/>
        <w:sz w:val="28"/>
        <w:szCs w:val="28"/>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6920461"/>
      <w:docPartObj>
        <w:docPartGallery w:val="Page Numbers (Bottom of Page)"/>
        <w:docPartUnique/>
      </w:docPartObj>
    </w:sdtPr>
    <w:sdtEndPr>
      <w:rPr>
        <w:rFonts w:ascii="Times New Roman" w:hAnsi="Times New Roman" w:cs="Times New Roman"/>
        <w:sz w:val="28"/>
        <w:szCs w:val="28"/>
      </w:rPr>
    </w:sdtEndPr>
    <w:sdtContent>
      <w:p w:rsidR="00B9149B" w:rsidRPr="00B9149B" w:rsidRDefault="00B9149B">
        <w:pPr>
          <w:pStyle w:val="ae"/>
          <w:jc w:val="right"/>
          <w:rPr>
            <w:rFonts w:ascii="Times New Roman" w:hAnsi="Times New Roman" w:cs="Times New Roman"/>
            <w:sz w:val="28"/>
            <w:szCs w:val="28"/>
          </w:rPr>
        </w:pPr>
        <w:r w:rsidRPr="00B9149B">
          <w:rPr>
            <w:rFonts w:ascii="Times New Roman" w:hAnsi="Times New Roman" w:cs="Times New Roman"/>
            <w:sz w:val="28"/>
            <w:szCs w:val="28"/>
          </w:rPr>
          <w:fldChar w:fldCharType="begin"/>
        </w:r>
        <w:r w:rsidRPr="00B9149B">
          <w:rPr>
            <w:rFonts w:ascii="Times New Roman" w:hAnsi="Times New Roman" w:cs="Times New Roman"/>
            <w:sz w:val="28"/>
            <w:szCs w:val="28"/>
          </w:rPr>
          <w:instrText>PAGE   \* MERGEFORMAT</w:instrText>
        </w:r>
        <w:r w:rsidRPr="00B9149B">
          <w:rPr>
            <w:rFonts w:ascii="Times New Roman" w:hAnsi="Times New Roman" w:cs="Times New Roman"/>
            <w:sz w:val="28"/>
            <w:szCs w:val="28"/>
          </w:rPr>
          <w:fldChar w:fldCharType="separate"/>
        </w:r>
        <w:r w:rsidR="00F34D6C">
          <w:rPr>
            <w:rFonts w:ascii="Times New Roman" w:hAnsi="Times New Roman" w:cs="Times New Roman"/>
            <w:noProof/>
            <w:sz w:val="28"/>
            <w:szCs w:val="28"/>
          </w:rPr>
          <w:t>16</w:t>
        </w:r>
        <w:r w:rsidRPr="00B9149B">
          <w:rPr>
            <w:rFonts w:ascii="Times New Roman" w:hAnsi="Times New Roman" w:cs="Times New Roman"/>
            <w:sz w:val="28"/>
            <w:szCs w:val="28"/>
          </w:rPr>
          <w:fldChar w:fldCharType="end"/>
        </w:r>
      </w:p>
    </w:sdtContent>
  </w:sdt>
  <w:p w:rsidR="007438BF" w:rsidRPr="00B9149B" w:rsidRDefault="007438BF" w:rsidP="00B9149B">
    <w:pPr>
      <w:pStyle w:val="ae"/>
      <w:jc w:val="right"/>
      <w:rPr>
        <w:rFonts w:ascii="Times New Roman" w:hAnsi="Times New Roman" w:cs="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343515"/>
      <w:docPartObj>
        <w:docPartGallery w:val="Page Numbers (Bottom of Page)"/>
        <w:docPartUnique/>
      </w:docPartObj>
    </w:sdtPr>
    <w:sdtContent>
      <w:p w:rsidR="00B9149B" w:rsidRDefault="00B9149B">
        <w:pPr>
          <w:pStyle w:val="ae"/>
          <w:jc w:val="right"/>
        </w:pPr>
        <w:r>
          <w:fldChar w:fldCharType="begin"/>
        </w:r>
        <w:r>
          <w:instrText>PAGE   \* MERGEFORMAT</w:instrText>
        </w:r>
        <w:r>
          <w:fldChar w:fldCharType="separate"/>
        </w:r>
        <w:r w:rsidR="002C315D">
          <w:rPr>
            <w:noProof/>
          </w:rPr>
          <w:t>1</w:t>
        </w:r>
        <w:r>
          <w:fldChar w:fldCharType="end"/>
        </w:r>
      </w:p>
    </w:sdtContent>
  </w:sdt>
  <w:p w:rsidR="00B9149B" w:rsidRDefault="00B9149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A63" w:rsidRDefault="00B26A63" w:rsidP="007438BF">
      <w:pPr>
        <w:spacing w:after="0" w:line="240" w:lineRule="auto"/>
      </w:pPr>
      <w:r>
        <w:separator/>
      </w:r>
    </w:p>
  </w:footnote>
  <w:footnote w:type="continuationSeparator" w:id="0">
    <w:p w:rsidR="00B26A63" w:rsidRDefault="00B26A63" w:rsidP="00743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AA5B27"/>
    <w:multiLevelType w:val="hybridMultilevel"/>
    <w:tmpl w:val="E200A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E442C6"/>
    <w:multiLevelType w:val="hybridMultilevel"/>
    <w:tmpl w:val="77FA4D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342051"/>
    <w:multiLevelType w:val="hybridMultilevel"/>
    <w:tmpl w:val="77FA4D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AE20EC"/>
    <w:multiLevelType w:val="hybridMultilevel"/>
    <w:tmpl w:val="2E6088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9BF"/>
    <w:rsid w:val="00020660"/>
    <w:rsid w:val="00023FC9"/>
    <w:rsid w:val="00067ADE"/>
    <w:rsid w:val="00082FEB"/>
    <w:rsid w:val="000A00E4"/>
    <w:rsid w:val="000E3C8D"/>
    <w:rsid w:val="00103C79"/>
    <w:rsid w:val="001136B4"/>
    <w:rsid w:val="0013753A"/>
    <w:rsid w:val="001451AE"/>
    <w:rsid w:val="00170845"/>
    <w:rsid w:val="001958DE"/>
    <w:rsid w:val="001D02B5"/>
    <w:rsid w:val="001F22B5"/>
    <w:rsid w:val="00234871"/>
    <w:rsid w:val="00250C65"/>
    <w:rsid w:val="002766F0"/>
    <w:rsid w:val="00297BAC"/>
    <w:rsid w:val="002C315D"/>
    <w:rsid w:val="002C6593"/>
    <w:rsid w:val="002D6A14"/>
    <w:rsid w:val="00305983"/>
    <w:rsid w:val="00312CB7"/>
    <w:rsid w:val="003409AE"/>
    <w:rsid w:val="00355B9F"/>
    <w:rsid w:val="00386858"/>
    <w:rsid w:val="003F44D9"/>
    <w:rsid w:val="003F72E1"/>
    <w:rsid w:val="00415015"/>
    <w:rsid w:val="00425088"/>
    <w:rsid w:val="00427539"/>
    <w:rsid w:val="0044640D"/>
    <w:rsid w:val="00456F01"/>
    <w:rsid w:val="0047080B"/>
    <w:rsid w:val="00473352"/>
    <w:rsid w:val="00473FA0"/>
    <w:rsid w:val="0049734D"/>
    <w:rsid w:val="004B793A"/>
    <w:rsid w:val="004D45A6"/>
    <w:rsid w:val="00502972"/>
    <w:rsid w:val="005053A1"/>
    <w:rsid w:val="0050609E"/>
    <w:rsid w:val="005137BD"/>
    <w:rsid w:val="005465D4"/>
    <w:rsid w:val="0056656B"/>
    <w:rsid w:val="0058268D"/>
    <w:rsid w:val="00594645"/>
    <w:rsid w:val="005955FB"/>
    <w:rsid w:val="005A47A7"/>
    <w:rsid w:val="005B79BA"/>
    <w:rsid w:val="005C5B00"/>
    <w:rsid w:val="005E3097"/>
    <w:rsid w:val="00602D98"/>
    <w:rsid w:val="00605395"/>
    <w:rsid w:val="00622434"/>
    <w:rsid w:val="006326A6"/>
    <w:rsid w:val="0063698F"/>
    <w:rsid w:val="00662555"/>
    <w:rsid w:val="00682B5E"/>
    <w:rsid w:val="006850FA"/>
    <w:rsid w:val="006C1BCC"/>
    <w:rsid w:val="006C37D3"/>
    <w:rsid w:val="006E1985"/>
    <w:rsid w:val="006E42D5"/>
    <w:rsid w:val="006F49DF"/>
    <w:rsid w:val="00704E27"/>
    <w:rsid w:val="007074B0"/>
    <w:rsid w:val="007141A5"/>
    <w:rsid w:val="00737F8E"/>
    <w:rsid w:val="007438BF"/>
    <w:rsid w:val="00744D70"/>
    <w:rsid w:val="00745ACC"/>
    <w:rsid w:val="007562E2"/>
    <w:rsid w:val="007938E2"/>
    <w:rsid w:val="007B7EC8"/>
    <w:rsid w:val="008139FE"/>
    <w:rsid w:val="008201EF"/>
    <w:rsid w:val="008416D7"/>
    <w:rsid w:val="008434CA"/>
    <w:rsid w:val="008657E4"/>
    <w:rsid w:val="00874C87"/>
    <w:rsid w:val="00893EB1"/>
    <w:rsid w:val="008D42BD"/>
    <w:rsid w:val="008F5352"/>
    <w:rsid w:val="00912291"/>
    <w:rsid w:val="009901FC"/>
    <w:rsid w:val="009B0BDE"/>
    <w:rsid w:val="00A658E1"/>
    <w:rsid w:val="00A7115D"/>
    <w:rsid w:val="00AB29F0"/>
    <w:rsid w:val="00AC25C0"/>
    <w:rsid w:val="00AC4AD2"/>
    <w:rsid w:val="00AD7896"/>
    <w:rsid w:val="00B07687"/>
    <w:rsid w:val="00B14F6E"/>
    <w:rsid w:val="00B2050A"/>
    <w:rsid w:val="00B26A63"/>
    <w:rsid w:val="00B51593"/>
    <w:rsid w:val="00B677AB"/>
    <w:rsid w:val="00B9149B"/>
    <w:rsid w:val="00B96682"/>
    <w:rsid w:val="00BB5999"/>
    <w:rsid w:val="00BD6EA0"/>
    <w:rsid w:val="00C14723"/>
    <w:rsid w:val="00C412C0"/>
    <w:rsid w:val="00C616C2"/>
    <w:rsid w:val="00C649C3"/>
    <w:rsid w:val="00C66E69"/>
    <w:rsid w:val="00C9141E"/>
    <w:rsid w:val="00C97D11"/>
    <w:rsid w:val="00CC4E40"/>
    <w:rsid w:val="00CD39BF"/>
    <w:rsid w:val="00CD7EBB"/>
    <w:rsid w:val="00CE0FB9"/>
    <w:rsid w:val="00CE340C"/>
    <w:rsid w:val="00D638B8"/>
    <w:rsid w:val="00D74B0D"/>
    <w:rsid w:val="00D75880"/>
    <w:rsid w:val="00DC08DC"/>
    <w:rsid w:val="00DC3E25"/>
    <w:rsid w:val="00DE1C5C"/>
    <w:rsid w:val="00E33C86"/>
    <w:rsid w:val="00E857E1"/>
    <w:rsid w:val="00E90B56"/>
    <w:rsid w:val="00E95EF0"/>
    <w:rsid w:val="00EB29B7"/>
    <w:rsid w:val="00ED3EFF"/>
    <w:rsid w:val="00F34D6C"/>
    <w:rsid w:val="00F42E5E"/>
    <w:rsid w:val="00F439DC"/>
    <w:rsid w:val="00F62435"/>
    <w:rsid w:val="00F95A07"/>
    <w:rsid w:val="00FC1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0FA"/>
  </w:style>
  <w:style w:type="paragraph" w:styleId="1">
    <w:name w:val="heading 1"/>
    <w:basedOn w:val="a"/>
    <w:next w:val="a"/>
    <w:link w:val="10"/>
    <w:uiPriority w:val="9"/>
    <w:qFormat/>
    <w:rsid w:val="006850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50F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6850FA"/>
    <w:pPr>
      <w:suppressAutoHyphens/>
      <w:ind w:left="720"/>
      <w:contextualSpacing/>
    </w:pPr>
    <w:rPr>
      <w:rFonts w:ascii="Calibri" w:eastAsia="Calibri" w:hAnsi="Calibri" w:cs="Calibri"/>
      <w:lang w:eastAsia="zh-CN"/>
    </w:rPr>
  </w:style>
  <w:style w:type="character" w:styleId="a4">
    <w:name w:val="Hyperlink"/>
    <w:basedOn w:val="a0"/>
    <w:uiPriority w:val="99"/>
    <w:unhideWhenUsed/>
    <w:rsid w:val="006850FA"/>
    <w:rPr>
      <w:color w:val="0000FF"/>
      <w:u w:val="single"/>
    </w:rPr>
  </w:style>
  <w:style w:type="paragraph" w:styleId="a5">
    <w:name w:val="TOC Heading"/>
    <w:basedOn w:val="1"/>
    <w:next w:val="a"/>
    <w:uiPriority w:val="39"/>
    <w:unhideWhenUsed/>
    <w:qFormat/>
    <w:rsid w:val="006850FA"/>
    <w:pPr>
      <w:outlineLvl w:val="9"/>
    </w:pPr>
    <w:rPr>
      <w:lang w:eastAsia="ru-RU"/>
    </w:rPr>
  </w:style>
  <w:style w:type="paragraph" w:styleId="11">
    <w:name w:val="toc 1"/>
    <w:basedOn w:val="a"/>
    <w:next w:val="a"/>
    <w:autoRedefine/>
    <w:uiPriority w:val="39"/>
    <w:unhideWhenUsed/>
    <w:qFormat/>
    <w:rsid w:val="006850FA"/>
    <w:pPr>
      <w:tabs>
        <w:tab w:val="right" w:leader="dot" w:pos="14560"/>
      </w:tabs>
      <w:spacing w:after="100"/>
      <w:jc w:val="center"/>
    </w:pPr>
    <w:rPr>
      <w:rFonts w:ascii="Times New Roman" w:eastAsia="Times New Roman" w:hAnsi="Times New Roman" w:cs="Times New Roman"/>
      <w:b/>
      <w:bCs/>
      <w:color w:val="282828"/>
      <w:lang w:eastAsia="ru-RU"/>
    </w:rPr>
  </w:style>
  <w:style w:type="paragraph" w:styleId="a6">
    <w:name w:val="Normal (Web)"/>
    <w:basedOn w:val="a"/>
    <w:uiPriority w:val="99"/>
    <w:semiHidden/>
    <w:unhideWhenUsed/>
    <w:rsid w:val="00685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850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50FA"/>
    <w:rPr>
      <w:rFonts w:ascii="Tahoma" w:hAnsi="Tahoma" w:cs="Tahoma"/>
      <w:sz w:val="16"/>
      <w:szCs w:val="16"/>
    </w:rPr>
  </w:style>
  <w:style w:type="paragraph" w:styleId="2">
    <w:name w:val="toc 2"/>
    <w:basedOn w:val="a"/>
    <w:next w:val="a"/>
    <w:autoRedefine/>
    <w:uiPriority w:val="39"/>
    <w:semiHidden/>
    <w:unhideWhenUsed/>
    <w:qFormat/>
    <w:rsid w:val="00DE1C5C"/>
    <w:pPr>
      <w:spacing w:after="100"/>
      <w:ind w:left="220"/>
    </w:pPr>
    <w:rPr>
      <w:rFonts w:eastAsiaTheme="minorEastAsia"/>
      <w:lang w:eastAsia="ru-RU"/>
    </w:rPr>
  </w:style>
  <w:style w:type="paragraph" w:styleId="3">
    <w:name w:val="toc 3"/>
    <w:basedOn w:val="a"/>
    <w:next w:val="a"/>
    <w:autoRedefine/>
    <w:uiPriority w:val="39"/>
    <w:semiHidden/>
    <w:unhideWhenUsed/>
    <w:qFormat/>
    <w:rsid w:val="00DE1C5C"/>
    <w:pPr>
      <w:spacing w:after="100"/>
      <w:ind w:left="440"/>
    </w:pPr>
    <w:rPr>
      <w:rFonts w:eastAsiaTheme="minorEastAsia"/>
      <w:lang w:eastAsia="ru-RU"/>
    </w:rPr>
  </w:style>
  <w:style w:type="character" w:styleId="a9">
    <w:name w:val="FollowedHyperlink"/>
    <w:basedOn w:val="a0"/>
    <w:uiPriority w:val="99"/>
    <w:semiHidden/>
    <w:unhideWhenUsed/>
    <w:rsid w:val="00DE1C5C"/>
    <w:rPr>
      <w:color w:val="800080" w:themeColor="followedHyperlink"/>
      <w:u w:val="single"/>
    </w:rPr>
  </w:style>
  <w:style w:type="paragraph" w:customStyle="1" w:styleId="richfactdown-paragraph">
    <w:name w:val="richfactdown-paragraph"/>
    <w:basedOn w:val="a"/>
    <w:rsid w:val="00CE0F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Subtitle"/>
    <w:basedOn w:val="a"/>
    <w:next w:val="a"/>
    <w:link w:val="ab"/>
    <w:uiPriority w:val="11"/>
    <w:qFormat/>
    <w:rsid w:val="00082F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082FEB"/>
    <w:rPr>
      <w:rFonts w:asciiTheme="majorHAnsi" w:eastAsiaTheme="majorEastAsia" w:hAnsiTheme="majorHAnsi" w:cstheme="majorBidi"/>
      <w:i/>
      <w:iCs/>
      <w:color w:val="4F81BD" w:themeColor="accent1"/>
      <w:spacing w:val="15"/>
      <w:sz w:val="24"/>
      <w:szCs w:val="24"/>
    </w:rPr>
  </w:style>
  <w:style w:type="paragraph" w:styleId="ac">
    <w:name w:val="header"/>
    <w:basedOn w:val="a"/>
    <w:link w:val="ad"/>
    <w:uiPriority w:val="99"/>
    <w:unhideWhenUsed/>
    <w:rsid w:val="007438B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438BF"/>
  </w:style>
  <w:style w:type="paragraph" w:styleId="ae">
    <w:name w:val="footer"/>
    <w:basedOn w:val="a"/>
    <w:link w:val="af"/>
    <w:uiPriority w:val="99"/>
    <w:unhideWhenUsed/>
    <w:rsid w:val="007438B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438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0FA"/>
  </w:style>
  <w:style w:type="paragraph" w:styleId="1">
    <w:name w:val="heading 1"/>
    <w:basedOn w:val="a"/>
    <w:next w:val="a"/>
    <w:link w:val="10"/>
    <w:uiPriority w:val="9"/>
    <w:qFormat/>
    <w:rsid w:val="006850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50F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6850FA"/>
    <w:pPr>
      <w:suppressAutoHyphens/>
      <w:ind w:left="720"/>
      <w:contextualSpacing/>
    </w:pPr>
    <w:rPr>
      <w:rFonts w:ascii="Calibri" w:eastAsia="Calibri" w:hAnsi="Calibri" w:cs="Calibri"/>
      <w:lang w:eastAsia="zh-CN"/>
    </w:rPr>
  </w:style>
  <w:style w:type="character" w:styleId="a4">
    <w:name w:val="Hyperlink"/>
    <w:basedOn w:val="a0"/>
    <w:uiPriority w:val="99"/>
    <w:unhideWhenUsed/>
    <w:rsid w:val="006850FA"/>
    <w:rPr>
      <w:color w:val="0000FF"/>
      <w:u w:val="single"/>
    </w:rPr>
  </w:style>
  <w:style w:type="paragraph" w:styleId="a5">
    <w:name w:val="TOC Heading"/>
    <w:basedOn w:val="1"/>
    <w:next w:val="a"/>
    <w:uiPriority w:val="39"/>
    <w:unhideWhenUsed/>
    <w:qFormat/>
    <w:rsid w:val="006850FA"/>
    <w:pPr>
      <w:outlineLvl w:val="9"/>
    </w:pPr>
    <w:rPr>
      <w:lang w:eastAsia="ru-RU"/>
    </w:rPr>
  </w:style>
  <w:style w:type="paragraph" w:styleId="11">
    <w:name w:val="toc 1"/>
    <w:basedOn w:val="a"/>
    <w:next w:val="a"/>
    <w:autoRedefine/>
    <w:uiPriority w:val="39"/>
    <w:unhideWhenUsed/>
    <w:qFormat/>
    <w:rsid w:val="006850FA"/>
    <w:pPr>
      <w:tabs>
        <w:tab w:val="right" w:leader="dot" w:pos="14560"/>
      </w:tabs>
      <w:spacing w:after="100"/>
      <w:jc w:val="center"/>
    </w:pPr>
    <w:rPr>
      <w:rFonts w:ascii="Times New Roman" w:eastAsia="Times New Roman" w:hAnsi="Times New Roman" w:cs="Times New Roman"/>
      <w:b/>
      <w:bCs/>
      <w:color w:val="282828"/>
      <w:lang w:eastAsia="ru-RU"/>
    </w:rPr>
  </w:style>
  <w:style w:type="paragraph" w:styleId="a6">
    <w:name w:val="Normal (Web)"/>
    <w:basedOn w:val="a"/>
    <w:uiPriority w:val="99"/>
    <w:semiHidden/>
    <w:unhideWhenUsed/>
    <w:rsid w:val="00685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850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50FA"/>
    <w:rPr>
      <w:rFonts w:ascii="Tahoma" w:hAnsi="Tahoma" w:cs="Tahoma"/>
      <w:sz w:val="16"/>
      <w:szCs w:val="16"/>
    </w:rPr>
  </w:style>
  <w:style w:type="paragraph" w:styleId="2">
    <w:name w:val="toc 2"/>
    <w:basedOn w:val="a"/>
    <w:next w:val="a"/>
    <w:autoRedefine/>
    <w:uiPriority w:val="39"/>
    <w:semiHidden/>
    <w:unhideWhenUsed/>
    <w:qFormat/>
    <w:rsid w:val="00DE1C5C"/>
    <w:pPr>
      <w:spacing w:after="100"/>
      <w:ind w:left="220"/>
    </w:pPr>
    <w:rPr>
      <w:rFonts w:eastAsiaTheme="minorEastAsia"/>
      <w:lang w:eastAsia="ru-RU"/>
    </w:rPr>
  </w:style>
  <w:style w:type="paragraph" w:styleId="3">
    <w:name w:val="toc 3"/>
    <w:basedOn w:val="a"/>
    <w:next w:val="a"/>
    <w:autoRedefine/>
    <w:uiPriority w:val="39"/>
    <w:semiHidden/>
    <w:unhideWhenUsed/>
    <w:qFormat/>
    <w:rsid w:val="00DE1C5C"/>
    <w:pPr>
      <w:spacing w:after="100"/>
      <w:ind w:left="440"/>
    </w:pPr>
    <w:rPr>
      <w:rFonts w:eastAsiaTheme="minorEastAsia"/>
      <w:lang w:eastAsia="ru-RU"/>
    </w:rPr>
  </w:style>
  <w:style w:type="character" w:styleId="a9">
    <w:name w:val="FollowedHyperlink"/>
    <w:basedOn w:val="a0"/>
    <w:uiPriority w:val="99"/>
    <w:semiHidden/>
    <w:unhideWhenUsed/>
    <w:rsid w:val="00DE1C5C"/>
    <w:rPr>
      <w:color w:val="800080" w:themeColor="followedHyperlink"/>
      <w:u w:val="single"/>
    </w:rPr>
  </w:style>
  <w:style w:type="paragraph" w:customStyle="1" w:styleId="richfactdown-paragraph">
    <w:name w:val="richfactdown-paragraph"/>
    <w:basedOn w:val="a"/>
    <w:rsid w:val="00CE0F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Subtitle"/>
    <w:basedOn w:val="a"/>
    <w:next w:val="a"/>
    <w:link w:val="ab"/>
    <w:uiPriority w:val="11"/>
    <w:qFormat/>
    <w:rsid w:val="00082F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082FEB"/>
    <w:rPr>
      <w:rFonts w:asciiTheme="majorHAnsi" w:eastAsiaTheme="majorEastAsia" w:hAnsiTheme="majorHAnsi" w:cstheme="majorBidi"/>
      <w:i/>
      <w:iCs/>
      <w:color w:val="4F81BD" w:themeColor="accent1"/>
      <w:spacing w:val="15"/>
      <w:sz w:val="24"/>
      <w:szCs w:val="24"/>
    </w:rPr>
  </w:style>
  <w:style w:type="paragraph" w:styleId="ac">
    <w:name w:val="header"/>
    <w:basedOn w:val="a"/>
    <w:link w:val="ad"/>
    <w:uiPriority w:val="99"/>
    <w:unhideWhenUsed/>
    <w:rsid w:val="007438B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438BF"/>
  </w:style>
  <w:style w:type="paragraph" w:styleId="ae">
    <w:name w:val="footer"/>
    <w:basedOn w:val="a"/>
    <w:link w:val="af"/>
    <w:uiPriority w:val="99"/>
    <w:unhideWhenUsed/>
    <w:rsid w:val="007438B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438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867917">
      <w:bodyDiv w:val="1"/>
      <w:marLeft w:val="0"/>
      <w:marRight w:val="0"/>
      <w:marTop w:val="0"/>
      <w:marBottom w:val="0"/>
      <w:divBdr>
        <w:top w:val="none" w:sz="0" w:space="0" w:color="auto"/>
        <w:left w:val="none" w:sz="0" w:space="0" w:color="auto"/>
        <w:bottom w:val="none" w:sz="0" w:space="0" w:color="auto"/>
        <w:right w:val="none" w:sz="0" w:space="0" w:color="auto"/>
      </w:divBdr>
    </w:div>
    <w:div w:id="923958717">
      <w:bodyDiv w:val="1"/>
      <w:marLeft w:val="0"/>
      <w:marRight w:val="0"/>
      <w:marTop w:val="0"/>
      <w:marBottom w:val="0"/>
      <w:divBdr>
        <w:top w:val="none" w:sz="0" w:space="0" w:color="auto"/>
        <w:left w:val="none" w:sz="0" w:space="0" w:color="auto"/>
        <w:bottom w:val="none" w:sz="0" w:space="0" w:color="auto"/>
        <w:right w:val="none" w:sz="0" w:space="0" w:color="auto"/>
      </w:divBdr>
      <w:divsChild>
        <w:div w:id="1269655118">
          <w:marLeft w:val="0"/>
          <w:marRight w:val="0"/>
          <w:marTop w:val="0"/>
          <w:marBottom w:val="0"/>
          <w:divBdr>
            <w:top w:val="none" w:sz="0" w:space="0" w:color="auto"/>
            <w:left w:val="none" w:sz="0" w:space="0" w:color="auto"/>
            <w:bottom w:val="none" w:sz="0" w:space="0" w:color="auto"/>
            <w:right w:val="none" w:sz="0" w:space="0" w:color="auto"/>
          </w:divBdr>
        </w:div>
        <w:div w:id="2013484396">
          <w:marLeft w:val="0"/>
          <w:marRight w:val="0"/>
          <w:marTop w:val="27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lar.ssmu.ru/bitstream/20.500.12701/2420/1/tut_ssmu-2015-7.pdf" TargetMode="External"/><Relationship Id="rId18" Type="http://schemas.openxmlformats.org/officeDocument/2006/relationships/hyperlink" Target="https://files.stroyinf.ru/Data2/1/4293722/4293722460.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akunb.altlib.ru/2012-01-17-10-47-58/" TargetMode="External"/><Relationship Id="rId17" Type="http://schemas.openxmlformats.org/officeDocument/2006/relationships/hyperlink" Target="https://bigenc.ru/c/rapa-61c05"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ap22.ru/paper/paper_4269.html" TargetMode="External"/><Relationship Id="rId20" Type="http://schemas.openxmlformats.org/officeDocument/2006/relationships/hyperlink" Target="https://msk.fpieco.ru/media/uploads/images/gn2l.5l315-03.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o.igc.irk.ru/Conf%20IGC-2012/Materiall/25-10-12/142.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kgau.ru/sveden/2017/ipp/metod_190302_4.pdf" TargetMode="External"/><Relationship Id="rId23" Type="http://schemas.openxmlformats.org/officeDocument/2006/relationships/footer" Target="footer3.xml"/><Relationship Id="rId10" Type="http://schemas.openxmlformats.org/officeDocument/2006/relationships/hyperlink" Target="http://www.psu.ru/files/docs/science/books/uchebnie-posobiya/Elchishcheva-Spektrofotometricheskie-metody-analiza.pdf" TargetMode="External"/><Relationship Id="rId19" Type="http://schemas.openxmlformats.org/officeDocument/2006/relationships/hyperlink" Target="https://www.youtube.com/watch?v=4MT4RUosbTo" TargetMode="External"/><Relationship Id="rId4" Type="http://schemas.microsoft.com/office/2007/relationships/stylesWithEffects" Target="stylesWithEffects.xml"/><Relationship Id="rId9" Type="http://schemas.openxmlformats.org/officeDocument/2006/relationships/hyperlink" Target="https://&#1083;&#1086;&#1074;&#1080;5.&#1088;&#1092;/upload/uf/a14/urp3iewzykjhavmizwr7o81pl5n3pkpn/Potentsiometriya.-Potentsiometricheskoe-titrovanie.pdf" TargetMode="External"/><Relationship Id="rId14" Type="http://schemas.openxmlformats.org/officeDocument/2006/relationships/hyperlink" Target="https://bibl.nngasu.ru/electronicresources/uch-metod/chem/877047.pdf"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08C"/>
    <w:rsid w:val="00563574"/>
    <w:rsid w:val="00C41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D57B5ACA7FC4F59A57E87A78F07C1B0">
    <w:name w:val="7D57B5ACA7FC4F59A57E87A78F07C1B0"/>
    <w:rsid w:val="00C4108C"/>
  </w:style>
  <w:style w:type="paragraph" w:customStyle="1" w:styleId="7BF75E31BBBC4EE2A00C9EFB836D2434">
    <w:name w:val="7BF75E31BBBC4EE2A00C9EFB836D2434"/>
    <w:rsid w:val="00C4108C"/>
  </w:style>
  <w:style w:type="paragraph" w:customStyle="1" w:styleId="8FFB4618111A432BADDFD24209E0566A">
    <w:name w:val="8FFB4618111A432BADDFD24209E0566A"/>
    <w:rsid w:val="00C4108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D57B5ACA7FC4F59A57E87A78F07C1B0">
    <w:name w:val="7D57B5ACA7FC4F59A57E87A78F07C1B0"/>
    <w:rsid w:val="00C4108C"/>
  </w:style>
  <w:style w:type="paragraph" w:customStyle="1" w:styleId="7BF75E31BBBC4EE2A00C9EFB836D2434">
    <w:name w:val="7BF75E31BBBC4EE2A00C9EFB836D2434"/>
    <w:rsid w:val="00C4108C"/>
  </w:style>
  <w:style w:type="paragraph" w:customStyle="1" w:styleId="8FFB4618111A432BADDFD24209E0566A">
    <w:name w:val="8FFB4618111A432BADDFD24209E0566A"/>
    <w:rsid w:val="00C41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81C0-0921-499C-B6D6-2D6F3B9A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16</Pages>
  <Words>2571</Words>
  <Characters>14657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257</cp:revision>
  <dcterms:created xsi:type="dcterms:W3CDTF">2024-03-03T07:11:00Z</dcterms:created>
  <dcterms:modified xsi:type="dcterms:W3CDTF">2024-04-10T17:54:00Z</dcterms:modified>
</cp:coreProperties>
</file>