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033DF" w14:textId="3F96D841" w:rsidR="00B37913" w:rsidRPr="003E3EE0" w:rsidRDefault="00B37913" w:rsidP="00B37913">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Экологический след бата</w:t>
      </w:r>
      <w:bookmarkStart w:id="0" w:name="_GoBack"/>
      <w:bookmarkEnd w:id="0"/>
      <w:r>
        <w:rPr>
          <w:rFonts w:ascii="Times New Roman" w:hAnsi="Times New Roman" w:cs="Times New Roman"/>
          <w:b/>
          <w:sz w:val="24"/>
          <w:szCs w:val="24"/>
        </w:rPr>
        <w:t>рейки</w:t>
      </w:r>
    </w:p>
    <w:p w14:paraId="6A12F1C3" w14:textId="571F170B" w:rsidR="00B37913" w:rsidRPr="003E3EE0" w:rsidRDefault="00B37913" w:rsidP="00B37913">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Мовсесян В.Л.</w:t>
      </w:r>
      <w:r w:rsidRPr="003E3EE0">
        <w:rPr>
          <w:rFonts w:ascii="Times New Roman" w:hAnsi="Times New Roman" w:cs="Times New Roman"/>
          <w:sz w:val="24"/>
          <w:szCs w:val="24"/>
        </w:rPr>
        <w:t>, обучающаяся 9 класса БОУ г. Омска «Гимназия № 150»</w:t>
      </w:r>
    </w:p>
    <w:p w14:paraId="73D1BA80" w14:textId="77777777" w:rsidR="00B37913" w:rsidRPr="003E3EE0" w:rsidRDefault="00B37913" w:rsidP="00B37913">
      <w:pPr>
        <w:tabs>
          <w:tab w:val="left" w:pos="0"/>
        </w:tabs>
        <w:spacing w:after="0" w:line="240" w:lineRule="auto"/>
        <w:jc w:val="center"/>
        <w:rPr>
          <w:rFonts w:ascii="Times New Roman" w:hAnsi="Times New Roman" w:cs="Times New Roman"/>
          <w:b/>
          <w:sz w:val="24"/>
          <w:szCs w:val="24"/>
        </w:rPr>
      </w:pPr>
      <w:r w:rsidRPr="003E3EE0">
        <w:rPr>
          <w:rFonts w:ascii="Times New Roman" w:hAnsi="Times New Roman" w:cs="Times New Roman"/>
          <w:sz w:val="24"/>
          <w:szCs w:val="24"/>
        </w:rPr>
        <w:t>Богданова С.А., учитель химии БОУ г. Омска «Гимназия № 150»</w:t>
      </w:r>
    </w:p>
    <w:p w14:paraId="4FECB995" w14:textId="77777777" w:rsidR="00B37913" w:rsidRPr="003E3EE0" w:rsidRDefault="00B37913" w:rsidP="00B37913">
      <w:pPr>
        <w:tabs>
          <w:tab w:val="left" w:pos="0"/>
        </w:tabs>
        <w:spacing w:after="0" w:line="240" w:lineRule="auto"/>
        <w:jc w:val="center"/>
        <w:rPr>
          <w:rFonts w:ascii="Times New Roman" w:hAnsi="Times New Roman" w:cs="Times New Roman"/>
          <w:b/>
          <w:sz w:val="24"/>
          <w:szCs w:val="24"/>
        </w:rPr>
      </w:pPr>
    </w:p>
    <w:p w14:paraId="458104CD" w14:textId="64678E14"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eastAsia="Times New Roman" w:hAnsi="Times New Roman" w:cs="Times New Roman"/>
          <w:color w:val="000000"/>
          <w:szCs w:val="24"/>
          <w:lang w:eastAsia="ru-RU"/>
        </w:rPr>
        <w:t xml:space="preserve">          </w:t>
      </w:r>
      <w:r w:rsidRPr="00B37913">
        <w:rPr>
          <w:rFonts w:ascii="Times New Roman" w:hAnsi="Times New Roman" w:cs="Times New Roman"/>
          <w:sz w:val="24"/>
          <w:szCs w:val="28"/>
        </w:rPr>
        <w:t xml:space="preserve">         Мы сталкиваемся с батарейками ежедневно – в пультах дистанционного управления, в мышках для компьютера, в электронных часах, в детских игрушках, фонариках и других устройствах. На корпусе батарейки всегда изображен значок в виде перечеркнутого мусорного бака, но обращают ли люди внимание на эти значки. И каждый раз складывая батарейки в коробку, чтобы утилизировать, я задавалась вопросом: "А какой вред приносят батарейки окружающей среде?"</w:t>
      </w:r>
      <w:r>
        <w:rPr>
          <w:rFonts w:ascii="Times New Roman" w:hAnsi="Times New Roman" w:cs="Times New Roman"/>
          <w:sz w:val="24"/>
          <w:szCs w:val="28"/>
        </w:rPr>
        <w:t>.</w:t>
      </w:r>
    </w:p>
    <w:p w14:paraId="01A20438" w14:textId="77777777" w:rsidR="00B37913" w:rsidRPr="00B37913" w:rsidRDefault="00B37913" w:rsidP="00B37913">
      <w:pPr>
        <w:spacing w:line="240" w:lineRule="auto"/>
        <w:jc w:val="both"/>
        <w:rPr>
          <w:sz w:val="24"/>
          <w:szCs w:val="28"/>
        </w:rPr>
      </w:pPr>
      <w:r w:rsidRPr="00B37913">
        <w:rPr>
          <w:rFonts w:ascii="Times New Roman" w:hAnsi="Times New Roman" w:cs="Times New Roman"/>
          <w:sz w:val="24"/>
          <w:szCs w:val="28"/>
        </w:rPr>
        <w:t xml:space="preserve">     Основная проблема заключается в том, что после того, как батарейки перестают вырабатывать энергию, большинство их выбрасывает в мусорное ведро, а далее они попадают в окружающую среду. Люди не знают, какой вред приносят батарейки их здоровью и окружающей среде. Поэтому мы решили, провести исследование.</w:t>
      </w:r>
      <w:r w:rsidRPr="00B37913">
        <w:rPr>
          <w:sz w:val="24"/>
          <w:szCs w:val="28"/>
        </w:rPr>
        <w:t xml:space="preserve"> </w:t>
      </w:r>
    </w:p>
    <w:p w14:paraId="3D3DF16F" w14:textId="77777777"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hAnsi="Times New Roman" w:cs="Times New Roman"/>
          <w:b/>
          <w:i/>
          <w:sz w:val="24"/>
          <w:szCs w:val="28"/>
        </w:rPr>
        <w:t>Цель</w:t>
      </w:r>
      <w:r w:rsidRPr="00B37913">
        <w:rPr>
          <w:rFonts w:ascii="Times New Roman" w:hAnsi="Times New Roman" w:cs="Times New Roman"/>
          <w:sz w:val="24"/>
          <w:szCs w:val="28"/>
        </w:rPr>
        <w:t>-</w:t>
      </w:r>
      <w:r w:rsidRPr="00B37913">
        <w:rPr>
          <w:sz w:val="24"/>
          <w:szCs w:val="28"/>
        </w:rPr>
        <w:t xml:space="preserve"> </w:t>
      </w:r>
      <w:r w:rsidRPr="00B37913">
        <w:rPr>
          <w:rFonts w:ascii="Times New Roman" w:hAnsi="Times New Roman" w:cs="Times New Roman"/>
          <w:sz w:val="24"/>
          <w:szCs w:val="28"/>
        </w:rPr>
        <w:t>исследовать как быстро разрушается батарейка и какие вещества при этом попадают в окружающую среду, изучить какую опасность несет неправильная утилизация батареек.</w:t>
      </w:r>
    </w:p>
    <w:p w14:paraId="0C641036" w14:textId="77777777" w:rsidR="00B37913" w:rsidRPr="00B37913" w:rsidRDefault="00B37913" w:rsidP="00B37913">
      <w:pPr>
        <w:spacing w:line="240" w:lineRule="auto"/>
        <w:jc w:val="both"/>
        <w:rPr>
          <w:rFonts w:ascii="Times New Roman" w:hAnsi="Times New Roman" w:cs="Times New Roman"/>
          <w:b/>
          <w:sz w:val="24"/>
          <w:szCs w:val="28"/>
        </w:rPr>
      </w:pPr>
      <w:r w:rsidRPr="00B37913">
        <w:rPr>
          <w:rFonts w:ascii="Times New Roman" w:hAnsi="Times New Roman" w:cs="Times New Roman"/>
          <w:b/>
          <w:sz w:val="24"/>
          <w:szCs w:val="28"/>
        </w:rPr>
        <w:t>Задачи:</w:t>
      </w:r>
    </w:p>
    <w:p w14:paraId="75CEA13C" w14:textId="77777777" w:rsidR="00B37913" w:rsidRPr="00B37913" w:rsidRDefault="00B37913" w:rsidP="00B37913">
      <w:pPr>
        <w:tabs>
          <w:tab w:val="right" w:pos="9355"/>
        </w:tabs>
        <w:spacing w:line="240" w:lineRule="auto"/>
        <w:jc w:val="both"/>
        <w:rPr>
          <w:rFonts w:ascii="Times New Roman" w:hAnsi="Times New Roman" w:cs="Times New Roman"/>
          <w:sz w:val="24"/>
          <w:szCs w:val="28"/>
        </w:rPr>
      </w:pPr>
      <w:r w:rsidRPr="00B37913">
        <w:rPr>
          <w:rFonts w:ascii="Times New Roman" w:hAnsi="Times New Roman" w:cs="Times New Roman"/>
          <w:sz w:val="24"/>
          <w:szCs w:val="28"/>
        </w:rPr>
        <w:t>1.Изучить литературу о истории появления, рассмотреть состав батареек;</w:t>
      </w:r>
      <w:r w:rsidRPr="00B37913">
        <w:rPr>
          <w:rFonts w:ascii="Times New Roman" w:hAnsi="Times New Roman" w:cs="Times New Roman"/>
          <w:sz w:val="24"/>
          <w:szCs w:val="28"/>
        </w:rPr>
        <w:tab/>
      </w:r>
    </w:p>
    <w:p w14:paraId="130C6ECA" w14:textId="77777777"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hAnsi="Times New Roman" w:cs="Times New Roman"/>
          <w:sz w:val="24"/>
          <w:szCs w:val="28"/>
        </w:rPr>
        <w:t>2. Провести анкетирование обучающихся гимназии и проанализировать результаты;</w:t>
      </w:r>
    </w:p>
    <w:p w14:paraId="5F02F5C0" w14:textId="77777777"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hAnsi="Times New Roman" w:cs="Times New Roman"/>
          <w:sz w:val="24"/>
          <w:szCs w:val="28"/>
        </w:rPr>
        <w:t>3.Исследовать качественный состав батареек, скорость их разрушения.</w:t>
      </w:r>
    </w:p>
    <w:p w14:paraId="0F9AB3B3" w14:textId="77777777"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hAnsi="Times New Roman" w:cs="Times New Roman"/>
          <w:sz w:val="24"/>
          <w:szCs w:val="28"/>
        </w:rPr>
        <w:t>4.Исследовать действие компонентов батареек на окружающую среду;</w:t>
      </w:r>
    </w:p>
    <w:p w14:paraId="3CEC918D" w14:textId="77777777" w:rsidR="00B37913" w:rsidRPr="00B37913" w:rsidRDefault="00B37913" w:rsidP="00B37913">
      <w:pPr>
        <w:spacing w:line="240" w:lineRule="auto"/>
        <w:jc w:val="both"/>
        <w:rPr>
          <w:rFonts w:ascii="Times New Roman" w:hAnsi="Times New Roman" w:cs="Times New Roman"/>
          <w:sz w:val="24"/>
          <w:szCs w:val="28"/>
        </w:rPr>
      </w:pPr>
      <w:r w:rsidRPr="00B37913">
        <w:rPr>
          <w:rFonts w:ascii="Times New Roman" w:hAnsi="Times New Roman" w:cs="Times New Roman"/>
          <w:sz w:val="24"/>
          <w:szCs w:val="28"/>
        </w:rPr>
        <w:t>5. Проанализировать полученные результаты и представить их в гимназии.</w:t>
      </w:r>
    </w:p>
    <w:p w14:paraId="5A98988D" w14:textId="3085CE61" w:rsidR="00B37913" w:rsidRDefault="00B37913" w:rsidP="00B37913">
      <w:pPr>
        <w:spacing w:line="240" w:lineRule="auto"/>
        <w:jc w:val="both"/>
        <w:rPr>
          <w:sz w:val="24"/>
          <w:szCs w:val="28"/>
        </w:rPr>
      </w:pPr>
      <w:r w:rsidRPr="00B37913">
        <w:rPr>
          <w:rFonts w:ascii="Times New Roman" w:hAnsi="Times New Roman" w:cs="Times New Roman"/>
          <w:sz w:val="24"/>
          <w:szCs w:val="28"/>
        </w:rPr>
        <w:t>6. Разработать экологический бюллетень для информирования граждан о местах утилизации батареек.</w:t>
      </w:r>
      <w:r w:rsidRPr="00B37913">
        <w:rPr>
          <w:sz w:val="24"/>
          <w:szCs w:val="28"/>
        </w:rPr>
        <w:t xml:space="preserve"> </w:t>
      </w:r>
    </w:p>
    <w:p w14:paraId="604C2656" w14:textId="77777777" w:rsidR="00B37913" w:rsidRPr="00B37913" w:rsidRDefault="00B37913" w:rsidP="00B37913">
      <w:pPr>
        <w:spacing w:line="360" w:lineRule="auto"/>
        <w:jc w:val="both"/>
        <w:rPr>
          <w:rFonts w:ascii="Times New Roman" w:hAnsi="Times New Roman" w:cs="Times New Roman"/>
          <w:sz w:val="24"/>
          <w:szCs w:val="28"/>
        </w:rPr>
      </w:pPr>
      <w:r w:rsidRPr="00B37913">
        <w:rPr>
          <w:rFonts w:ascii="Times New Roman" w:hAnsi="Times New Roman" w:cs="Times New Roman"/>
          <w:sz w:val="24"/>
          <w:szCs w:val="28"/>
          <w:u w:val="single"/>
        </w:rPr>
        <w:t>Практическая значимость</w:t>
      </w:r>
      <w:r w:rsidRPr="00B37913">
        <w:rPr>
          <w:rFonts w:ascii="Times New Roman" w:hAnsi="Times New Roman" w:cs="Times New Roman"/>
          <w:sz w:val="24"/>
          <w:szCs w:val="28"/>
        </w:rPr>
        <w:t xml:space="preserve"> состоит в возможности применения данных материалов в ходе проведения внеклассных мероприятий экологического направления и уроков химии, биологии, экологии. По результатам проведенного исследования составлены рекомендации по утилизации батареек. Разработка дальнейшего проекта по созданию цехов по переработке батареек на территориях </w:t>
      </w:r>
      <w:proofErr w:type="spellStart"/>
      <w:r w:rsidRPr="00B37913">
        <w:rPr>
          <w:rFonts w:ascii="Times New Roman" w:hAnsi="Times New Roman" w:cs="Times New Roman"/>
          <w:sz w:val="24"/>
          <w:szCs w:val="28"/>
        </w:rPr>
        <w:t>металлоприемных</w:t>
      </w:r>
      <w:proofErr w:type="spellEnd"/>
      <w:r w:rsidRPr="00B37913">
        <w:rPr>
          <w:rFonts w:ascii="Times New Roman" w:hAnsi="Times New Roman" w:cs="Times New Roman"/>
          <w:sz w:val="24"/>
          <w:szCs w:val="28"/>
        </w:rPr>
        <w:t xml:space="preserve"> пунктов в г. Омске.</w:t>
      </w:r>
    </w:p>
    <w:p w14:paraId="6D5674BD" w14:textId="11A8BC58"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8"/>
          <w:szCs w:val="28"/>
          <w:lang w:eastAsia="ru-RU"/>
        </w:rPr>
        <w:t xml:space="preserve">        </w:t>
      </w:r>
      <w:r w:rsidRPr="00B37913">
        <w:rPr>
          <w:rFonts w:ascii="Times New Roman" w:eastAsia="Times New Roman" w:hAnsi="Times New Roman" w:cs="Times New Roman"/>
          <w:color w:val="000000"/>
          <w:sz w:val="24"/>
          <w:szCs w:val="28"/>
          <w:lang w:eastAsia="ru-RU"/>
        </w:rPr>
        <w:t>Проведенные исследования показали, что рассматриваемые батарейки состоят из графита (</w:t>
      </w:r>
      <w:r w:rsidRPr="00B37913">
        <w:rPr>
          <w:rFonts w:ascii="Times New Roman" w:eastAsia="Times New Roman" w:hAnsi="Times New Roman" w:cs="Times New Roman"/>
          <w:color w:val="000000"/>
          <w:sz w:val="24"/>
          <w:szCs w:val="28"/>
          <w:lang w:val="en-US" w:eastAsia="ru-RU"/>
        </w:rPr>
        <w:t>C</w:t>
      </w:r>
      <w:r w:rsidRPr="00B37913">
        <w:rPr>
          <w:rFonts w:ascii="Times New Roman" w:eastAsia="Times New Roman" w:hAnsi="Times New Roman" w:cs="Times New Roman"/>
          <w:color w:val="000000"/>
          <w:sz w:val="24"/>
          <w:szCs w:val="28"/>
          <w:lang w:eastAsia="ru-RU"/>
        </w:rPr>
        <w:t xml:space="preserve">), оксида марганца </w:t>
      </w:r>
      <w:r w:rsidRPr="00B37913">
        <w:rPr>
          <w:rFonts w:ascii="Times New Roman" w:eastAsia="Times New Roman" w:hAnsi="Times New Roman" w:cs="Times New Roman"/>
          <w:sz w:val="24"/>
          <w:szCs w:val="28"/>
          <w:lang w:eastAsia="ru-RU"/>
        </w:rPr>
        <w:t>(</w:t>
      </w:r>
      <w:r w:rsidRPr="00B37913">
        <w:rPr>
          <w:rFonts w:ascii="Times New Roman" w:hAnsi="Times New Roman" w:cs="Times New Roman"/>
          <w:sz w:val="24"/>
          <w:szCs w:val="28"/>
          <w:shd w:val="clear" w:color="auto" w:fill="FFFFFF"/>
        </w:rPr>
        <w:t>MnO2</w:t>
      </w:r>
      <w:r w:rsidRPr="00B37913">
        <w:rPr>
          <w:rFonts w:ascii="Times New Roman" w:eastAsia="Times New Roman" w:hAnsi="Times New Roman" w:cs="Times New Roman"/>
          <w:color w:val="000000"/>
          <w:sz w:val="24"/>
          <w:szCs w:val="28"/>
          <w:lang w:eastAsia="ru-RU"/>
        </w:rPr>
        <w:t>), железа (</w:t>
      </w:r>
      <w:r w:rsidRPr="00B37913">
        <w:rPr>
          <w:rFonts w:ascii="Times New Roman" w:eastAsia="Times New Roman" w:hAnsi="Times New Roman" w:cs="Times New Roman"/>
          <w:color w:val="000000"/>
          <w:sz w:val="24"/>
          <w:szCs w:val="28"/>
          <w:lang w:val="en-US" w:eastAsia="ru-RU"/>
        </w:rPr>
        <w:t>Fe</w:t>
      </w:r>
      <w:r w:rsidRPr="00B37913">
        <w:rPr>
          <w:rFonts w:ascii="Times New Roman" w:eastAsia="Times New Roman" w:hAnsi="Times New Roman" w:cs="Times New Roman"/>
          <w:color w:val="000000"/>
          <w:sz w:val="24"/>
          <w:szCs w:val="28"/>
          <w:lang w:eastAsia="ru-RU"/>
        </w:rPr>
        <w:t>), щелочного электролита, а также сплав металлов (корпус) и поверхностная оболочка-полистирол. Почти всё соответствует информации на официальных сайтах.</w:t>
      </w:r>
    </w:p>
    <w:p w14:paraId="5DDE9094" w14:textId="77777777"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w:t>
      </w:r>
      <w:r w:rsidRPr="00B37913">
        <w:rPr>
          <w:rFonts w:ascii="Times New Roman" w:eastAsia="Times New Roman" w:hAnsi="Times New Roman" w:cs="Times New Roman"/>
          <w:color w:val="000000"/>
          <w:sz w:val="24"/>
          <w:szCs w:val="28"/>
          <w:lang w:eastAsia="ru-RU"/>
        </w:rPr>
        <w:t>Социологический опрос показал, что школьников интересует процесс утилизации батареек и они даже знают куда их сдавать, т.к. в школе стоит контейнер для сбора отработанных элементов питания.</w:t>
      </w:r>
    </w:p>
    <w:p w14:paraId="52B6DB7B" w14:textId="0DC17EF9"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w:t>
      </w:r>
      <w:r w:rsidRPr="00B37913">
        <w:rPr>
          <w:rFonts w:ascii="Times New Roman" w:eastAsia="Times New Roman" w:hAnsi="Times New Roman" w:cs="Times New Roman"/>
          <w:color w:val="000000"/>
          <w:sz w:val="24"/>
          <w:szCs w:val="28"/>
          <w:lang w:eastAsia="ru-RU"/>
        </w:rPr>
        <w:t xml:space="preserve"> Растворы батареек </w:t>
      </w:r>
      <w:proofErr w:type="spellStart"/>
      <w:r w:rsidRPr="00B37913">
        <w:rPr>
          <w:rFonts w:ascii="Times New Roman" w:hAnsi="Times New Roman" w:cs="Times New Roman"/>
          <w:bCs/>
          <w:sz w:val="24"/>
          <w:szCs w:val="28"/>
          <w:shd w:val="clear" w:color="auto" w:fill="FFFFFF"/>
        </w:rPr>
        <w:t>Duracell</w:t>
      </w:r>
      <w:proofErr w:type="spellEnd"/>
      <w:r w:rsidRPr="00B37913">
        <w:rPr>
          <w:rFonts w:ascii="Times New Roman" w:hAnsi="Times New Roman" w:cs="Times New Roman"/>
          <w:bCs/>
          <w:sz w:val="24"/>
          <w:szCs w:val="28"/>
          <w:shd w:val="clear" w:color="auto" w:fill="FFFFFF"/>
        </w:rPr>
        <w:t xml:space="preserve"> </w:t>
      </w:r>
      <w:r w:rsidRPr="00B37913">
        <w:rPr>
          <w:rFonts w:ascii="Times New Roman" w:hAnsi="Times New Roman" w:cs="Times New Roman"/>
          <w:bCs/>
          <w:sz w:val="24"/>
          <w:szCs w:val="28"/>
          <w:shd w:val="clear" w:color="auto" w:fill="FFFFFF"/>
          <w:lang w:val="en-US"/>
        </w:rPr>
        <w:t>AA</w:t>
      </w:r>
      <w:r w:rsidRPr="00B37913">
        <w:rPr>
          <w:rFonts w:ascii="Times New Roman" w:eastAsia="Times New Roman" w:hAnsi="Times New Roman" w:cs="Times New Roman"/>
          <w:color w:val="000000"/>
          <w:sz w:val="24"/>
          <w:szCs w:val="28"/>
          <w:lang w:eastAsia="ru-RU"/>
        </w:rPr>
        <w:t xml:space="preserve"> имеют сильнощелочную среду, а растворы батареек </w:t>
      </w:r>
      <w:r w:rsidRPr="00B37913">
        <w:rPr>
          <w:rFonts w:ascii="Times New Roman" w:hAnsi="Times New Roman" w:cs="Times New Roman"/>
          <w:sz w:val="24"/>
          <w:szCs w:val="28"/>
          <w:shd w:val="clear" w:color="auto" w:fill="F7F9FA"/>
        </w:rPr>
        <w:t xml:space="preserve">GP </w:t>
      </w:r>
      <w:proofErr w:type="spellStart"/>
      <w:r w:rsidRPr="00B37913">
        <w:rPr>
          <w:rFonts w:ascii="Times New Roman" w:hAnsi="Times New Roman" w:cs="Times New Roman"/>
          <w:sz w:val="24"/>
          <w:szCs w:val="28"/>
          <w:shd w:val="clear" w:color="auto" w:fill="F7F9FA"/>
        </w:rPr>
        <w:t>Super</w:t>
      </w:r>
      <w:proofErr w:type="spellEnd"/>
      <w:r w:rsidRPr="00B37913">
        <w:rPr>
          <w:rFonts w:ascii="Times New Roman" w:hAnsi="Times New Roman" w:cs="Times New Roman"/>
          <w:sz w:val="24"/>
          <w:szCs w:val="28"/>
          <w:shd w:val="clear" w:color="auto" w:fill="F7F9FA"/>
        </w:rPr>
        <w:t xml:space="preserve"> </w:t>
      </w:r>
      <w:proofErr w:type="spellStart"/>
      <w:r w:rsidRPr="00B37913">
        <w:rPr>
          <w:rFonts w:ascii="Times New Roman" w:hAnsi="Times New Roman" w:cs="Times New Roman"/>
          <w:sz w:val="24"/>
          <w:szCs w:val="28"/>
          <w:shd w:val="clear" w:color="auto" w:fill="F7F9FA"/>
        </w:rPr>
        <w:t>Alkaline</w:t>
      </w:r>
      <w:proofErr w:type="spellEnd"/>
      <w:r w:rsidRPr="00B37913">
        <w:rPr>
          <w:rFonts w:ascii="Times New Roman" w:hAnsi="Times New Roman" w:cs="Times New Roman"/>
          <w:sz w:val="24"/>
          <w:szCs w:val="28"/>
          <w:shd w:val="clear" w:color="auto" w:fill="F7F9FA"/>
        </w:rPr>
        <w:t xml:space="preserve"> ААА</w:t>
      </w:r>
      <w:r w:rsidRPr="00B37913">
        <w:rPr>
          <w:rFonts w:ascii="Times New Roman" w:eastAsia="Times New Roman" w:hAnsi="Times New Roman" w:cs="Times New Roman"/>
          <w:color w:val="000000"/>
          <w:sz w:val="24"/>
          <w:szCs w:val="28"/>
          <w:lang w:eastAsia="ru-RU"/>
        </w:rPr>
        <w:t xml:space="preserve"> имеет слабощелочную среду. В растворах, после нахождения там батареек, содержатся различные виды ионов металлов и кислотных остатков, гидроксид ионы. Попадание большого количества батареек </w:t>
      </w:r>
      <w:proofErr w:type="spellStart"/>
      <w:r w:rsidRPr="00B37913">
        <w:rPr>
          <w:rFonts w:ascii="Times New Roman" w:hAnsi="Times New Roman" w:cs="Times New Roman"/>
          <w:bCs/>
          <w:sz w:val="24"/>
          <w:szCs w:val="28"/>
          <w:shd w:val="clear" w:color="auto" w:fill="FFFFFF"/>
        </w:rPr>
        <w:t>Duracell</w:t>
      </w:r>
      <w:proofErr w:type="spellEnd"/>
      <w:r w:rsidRPr="00B37913">
        <w:rPr>
          <w:rFonts w:ascii="Times New Roman" w:hAnsi="Times New Roman" w:cs="Times New Roman"/>
          <w:bCs/>
          <w:sz w:val="24"/>
          <w:szCs w:val="28"/>
          <w:shd w:val="clear" w:color="auto" w:fill="FFFFFF"/>
        </w:rPr>
        <w:t xml:space="preserve"> </w:t>
      </w:r>
      <w:r w:rsidRPr="00B37913">
        <w:rPr>
          <w:rFonts w:ascii="Times New Roman" w:hAnsi="Times New Roman" w:cs="Times New Roman"/>
          <w:bCs/>
          <w:sz w:val="24"/>
          <w:szCs w:val="28"/>
          <w:shd w:val="clear" w:color="auto" w:fill="FFFFFF"/>
          <w:lang w:val="en-US"/>
        </w:rPr>
        <w:t>AA</w:t>
      </w:r>
      <w:r w:rsidRPr="00B37913">
        <w:rPr>
          <w:rFonts w:ascii="Times New Roman" w:eastAsia="Times New Roman" w:hAnsi="Times New Roman" w:cs="Times New Roman"/>
          <w:color w:val="000000"/>
          <w:sz w:val="24"/>
          <w:szCs w:val="28"/>
          <w:lang w:eastAsia="ru-RU"/>
        </w:rPr>
        <w:t xml:space="preserve"> в окружающую среду может плохо влиять на водные объекты, изменяя естественный нейтральный состав воды и отрицательно повлиять на биологические объекты. </w:t>
      </w:r>
    </w:p>
    <w:p w14:paraId="61C39522" w14:textId="77777777"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lastRenderedPageBreak/>
        <w:t xml:space="preserve">         </w:t>
      </w:r>
      <w:r w:rsidRPr="00B37913">
        <w:rPr>
          <w:rFonts w:ascii="Times New Roman" w:eastAsia="Times New Roman" w:hAnsi="Times New Roman" w:cs="Times New Roman"/>
          <w:color w:val="000000"/>
          <w:sz w:val="24"/>
          <w:szCs w:val="28"/>
          <w:lang w:eastAsia="ru-RU"/>
        </w:rPr>
        <w:t xml:space="preserve">Батарейки, показали, что они негативно влияют на ткани растений. Ткани растений не развиваются в растворах батареек. Также батарейки способствуют более быстрому развитию растений в почве, так как выделяют тепло. Но растение, растущее </w:t>
      </w:r>
      <w:proofErr w:type="gramStart"/>
      <w:r w:rsidRPr="00B37913">
        <w:rPr>
          <w:rFonts w:ascii="Times New Roman" w:eastAsia="Times New Roman" w:hAnsi="Times New Roman" w:cs="Times New Roman"/>
          <w:color w:val="000000"/>
          <w:sz w:val="24"/>
          <w:szCs w:val="28"/>
          <w:lang w:eastAsia="ru-RU"/>
        </w:rPr>
        <w:t>с батарейками</w:t>
      </w:r>
      <w:proofErr w:type="gramEnd"/>
      <w:r w:rsidRPr="00B37913">
        <w:rPr>
          <w:rFonts w:ascii="Times New Roman" w:eastAsia="Times New Roman" w:hAnsi="Times New Roman" w:cs="Times New Roman"/>
          <w:color w:val="000000"/>
          <w:sz w:val="24"/>
          <w:szCs w:val="28"/>
          <w:lang w:eastAsia="ru-RU"/>
        </w:rPr>
        <w:t xml:space="preserve"> нельзя употреблять в пищу, так как оно содержит вредные вещества, попадающие при разрушении корпуса батареек в почву. </w:t>
      </w:r>
    </w:p>
    <w:p w14:paraId="72660AB7" w14:textId="4F771D8D"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w:t>
      </w:r>
      <w:r w:rsidRPr="00B37913">
        <w:rPr>
          <w:rFonts w:ascii="Times New Roman" w:eastAsia="Times New Roman" w:hAnsi="Times New Roman" w:cs="Times New Roman"/>
          <w:color w:val="000000"/>
          <w:sz w:val="24"/>
          <w:szCs w:val="28"/>
          <w:lang w:eastAsia="ru-RU"/>
        </w:rPr>
        <w:t xml:space="preserve">Результатом нашей работы стало выступление с данной информацией на классных часах и разработка буклета о том, почему надо сдавать батарейки в специальные пункты утилизации. Школьники должны понимать, что батарейки наносят непоправимый вред природе и здоровью людей. </w:t>
      </w:r>
    </w:p>
    <w:p w14:paraId="4FB615F3" w14:textId="01B4E1A3" w:rsidR="00B37913" w:rsidRPr="00B37913" w:rsidRDefault="00B37913" w:rsidP="00B37913">
      <w:pPr>
        <w:pStyle w:val="a3"/>
        <w:spacing w:after="0" w:line="240" w:lineRule="auto"/>
        <w:ind w:left="0"/>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w:t>
      </w:r>
      <w:r w:rsidRPr="00B37913">
        <w:rPr>
          <w:rFonts w:ascii="Times New Roman" w:eastAsia="Times New Roman" w:hAnsi="Times New Roman" w:cs="Times New Roman"/>
          <w:color w:val="000000"/>
          <w:sz w:val="24"/>
          <w:szCs w:val="28"/>
          <w:lang w:eastAsia="ru-RU"/>
        </w:rPr>
        <w:t>В жилых домах нашего микрорайона, мы разместили бюллетени о батарейках, для информирования граждан.</w:t>
      </w:r>
    </w:p>
    <w:p w14:paraId="1774F4B4" w14:textId="77777777" w:rsidR="00B37913" w:rsidRPr="00B37913" w:rsidRDefault="00B37913" w:rsidP="00B3791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Люди, выбрасывая батарейки в мусор, откуда они попадают в окружающую среду, даже не задумываются о вреде их состава. Несмотря на то, что люди выбрасывают батарейки в мусор, батарейки не безопасны для окружающей среды, поэтому следует сдавать их в специальные пункты утилизации.</w:t>
      </w:r>
    </w:p>
    <w:p w14:paraId="7CDC66AB" w14:textId="77777777" w:rsidR="00B37913" w:rsidRPr="00B37913" w:rsidRDefault="00B37913" w:rsidP="00B3791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color w:val="000000"/>
          <w:sz w:val="24"/>
          <w:szCs w:val="28"/>
          <w:lang w:eastAsia="ru-RU"/>
        </w:rPr>
        <w:t xml:space="preserve">       Большую сложность вызывает процесс сдачи батареек, т.к. в нашем городе он находится на очень низком уровне. На сайте по утилизации предлагается список кампаний города, занимающихся утилизацией, мы обзвонили 29, там или не берут трубку или не занимаются утилизацией батареек. </w:t>
      </w:r>
    </w:p>
    <w:p w14:paraId="2E5BA0B0" w14:textId="6560AFF2" w:rsidR="00B37913" w:rsidRPr="00B37913" w:rsidRDefault="00B37913" w:rsidP="00B3791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8"/>
          <w:lang w:eastAsia="ru-RU"/>
        </w:rPr>
      </w:pPr>
      <w:r w:rsidRPr="00B37913">
        <w:rPr>
          <w:rFonts w:ascii="Times New Roman" w:eastAsia="Times New Roman" w:hAnsi="Times New Roman" w:cs="Times New Roman"/>
          <w:b/>
          <w:color w:val="000000"/>
          <w:sz w:val="24"/>
          <w:szCs w:val="28"/>
          <w:lang w:eastAsia="ru-RU"/>
        </w:rPr>
        <w:t xml:space="preserve">   </w:t>
      </w:r>
      <w:r w:rsidRPr="00B37913">
        <w:rPr>
          <w:rFonts w:ascii="Times New Roman" w:eastAsia="Times New Roman" w:hAnsi="Times New Roman" w:cs="Times New Roman"/>
          <w:color w:val="000000"/>
          <w:sz w:val="24"/>
          <w:szCs w:val="28"/>
          <w:lang w:eastAsia="ru-RU"/>
        </w:rPr>
        <w:t xml:space="preserve">Мы хотели бы предложить разработку бизнес проекта по созданию предприятия по переработке батареек и его экономический эффект на территориях </w:t>
      </w:r>
      <w:proofErr w:type="spellStart"/>
      <w:r w:rsidRPr="00B37913">
        <w:rPr>
          <w:rFonts w:ascii="Times New Roman" w:eastAsia="Times New Roman" w:hAnsi="Times New Roman" w:cs="Times New Roman"/>
          <w:color w:val="000000"/>
          <w:sz w:val="24"/>
          <w:szCs w:val="28"/>
          <w:lang w:eastAsia="ru-RU"/>
        </w:rPr>
        <w:t>металлоприемных</w:t>
      </w:r>
      <w:proofErr w:type="spellEnd"/>
      <w:r w:rsidRPr="00B37913">
        <w:rPr>
          <w:rFonts w:ascii="Times New Roman" w:eastAsia="Times New Roman" w:hAnsi="Times New Roman" w:cs="Times New Roman"/>
          <w:color w:val="000000"/>
          <w:sz w:val="24"/>
          <w:szCs w:val="28"/>
          <w:lang w:eastAsia="ru-RU"/>
        </w:rPr>
        <w:t xml:space="preserve"> пунктов</w:t>
      </w:r>
      <w:r>
        <w:rPr>
          <w:rFonts w:ascii="Times New Roman" w:eastAsia="Times New Roman" w:hAnsi="Times New Roman" w:cs="Times New Roman"/>
          <w:color w:val="000000"/>
          <w:sz w:val="24"/>
          <w:szCs w:val="28"/>
          <w:lang w:eastAsia="ru-RU"/>
        </w:rPr>
        <w:t>.</w:t>
      </w:r>
      <w:r w:rsidRPr="00B37913">
        <w:rPr>
          <w:rFonts w:ascii="Times New Roman" w:eastAsia="Times New Roman" w:hAnsi="Times New Roman" w:cs="Times New Roman"/>
          <w:color w:val="000000"/>
          <w:sz w:val="24"/>
          <w:szCs w:val="28"/>
          <w:lang w:eastAsia="ru-RU"/>
        </w:rPr>
        <w:t xml:space="preserve"> </w:t>
      </w:r>
    </w:p>
    <w:p w14:paraId="57CB73C8" w14:textId="77777777" w:rsidR="00B37913" w:rsidRPr="00C002B1" w:rsidRDefault="00B37913" w:rsidP="00B37913">
      <w:pPr>
        <w:shd w:val="clear" w:color="auto" w:fill="FFFFFF"/>
        <w:spacing w:after="150" w:line="240" w:lineRule="auto"/>
        <w:jc w:val="center"/>
        <w:rPr>
          <w:rFonts w:ascii="Times New Roman" w:eastAsia="Times New Roman" w:hAnsi="Times New Roman" w:cs="Times New Roman"/>
          <w:b/>
          <w:bCs/>
          <w:color w:val="000000"/>
          <w:sz w:val="24"/>
          <w:szCs w:val="28"/>
          <w:lang w:eastAsia="ru-RU"/>
        </w:rPr>
      </w:pPr>
      <w:r w:rsidRPr="00C002B1">
        <w:rPr>
          <w:rFonts w:ascii="Times New Roman" w:eastAsia="Times New Roman" w:hAnsi="Times New Roman" w:cs="Times New Roman"/>
          <w:b/>
          <w:bCs/>
          <w:color w:val="000000"/>
          <w:sz w:val="24"/>
          <w:szCs w:val="28"/>
          <w:lang w:eastAsia="ru-RU"/>
        </w:rPr>
        <w:t>Библиографический список</w:t>
      </w:r>
    </w:p>
    <w:p w14:paraId="08DE526B" w14:textId="77777777" w:rsidR="00B37913" w:rsidRPr="00B37913" w:rsidRDefault="00B37913" w:rsidP="00B37913">
      <w:pPr>
        <w:pStyle w:val="a3"/>
        <w:numPr>
          <w:ilvl w:val="0"/>
          <w:numId w:val="4"/>
        </w:numPr>
        <w:shd w:val="clear" w:color="auto" w:fill="FFFFFF"/>
        <w:spacing w:after="0" w:line="240" w:lineRule="auto"/>
        <w:ind w:left="0"/>
        <w:rPr>
          <w:rFonts w:ascii="Times New Roman" w:hAnsi="Times New Roman" w:cs="Times New Roman"/>
          <w:color w:val="000000"/>
          <w:sz w:val="24"/>
          <w:szCs w:val="28"/>
          <w:shd w:val="clear" w:color="auto" w:fill="FFFFFF"/>
        </w:rPr>
      </w:pPr>
      <w:r w:rsidRPr="00B37913">
        <w:rPr>
          <w:rFonts w:ascii="Times New Roman" w:hAnsi="Times New Roman" w:cs="Times New Roman"/>
          <w:color w:val="000000"/>
          <w:sz w:val="24"/>
          <w:szCs w:val="28"/>
          <w:shd w:val="clear" w:color="auto" w:fill="FFFFFF"/>
        </w:rPr>
        <w:t xml:space="preserve">Интернет ресурс - Википедия- </w:t>
      </w:r>
      <w:hyperlink r:id="rId5" w:history="1">
        <w:r w:rsidRPr="00B37913">
          <w:rPr>
            <w:rStyle w:val="a4"/>
            <w:rFonts w:ascii="Times New Roman" w:hAnsi="Times New Roman" w:cs="Times New Roman"/>
            <w:sz w:val="24"/>
            <w:szCs w:val="28"/>
            <w:shd w:val="clear" w:color="auto" w:fill="FFFFFF"/>
          </w:rPr>
          <w:t>https://ru.wikipedia.org/wiki/%D0%93%D0%B0%D0%BB%D1%8C%D0%B2%D0%B0%D0%BD%D0%B8%D1%87%D0%B5%D1%81%D0%BA%D0%B8%D0%B9_%D1%8D%D0%BB%D0%B5%D0%BC%D0%B5%D0%BD%D1%82</w:t>
        </w:r>
      </w:hyperlink>
      <w:r w:rsidRPr="00B37913">
        <w:rPr>
          <w:rFonts w:ascii="Times New Roman" w:hAnsi="Times New Roman" w:cs="Times New Roman"/>
          <w:color w:val="000000"/>
          <w:sz w:val="24"/>
          <w:szCs w:val="28"/>
          <w:shd w:val="clear" w:color="auto" w:fill="FFFFFF"/>
        </w:rPr>
        <w:t xml:space="preserve"> </w:t>
      </w:r>
    </w:p>
    <w:p w14:paraId="540C873F" w14:textId="77777777" w:rsidR="00B37913" w:rsidRPr="00B37913" w:rsidRDefault="00B37913" w:rsidP="00B37913">
      <w:pPr>
        <w:pStyle w:val="a3"/>
        <w:numPr>
          <w:ilvl w:val="0"/>
          <w:numId w:val="4"/>
        </w:numPr>
        <w:shd w:val="clear" w:color="auto" w:fill="FFFFFF"/>
        <w:spacing w:after="0" w:line="240" w:lineRule="auto"/>
        <w:ind w:left="0"/>
        <w:jc w:val="both"/>
        <w:rPr>
          <w:rStyle w:val="a4"/>
          <w:rFonts w:ascii="Times New Roman" w:hAnsi="Times New Roman" w:cs="Times New Roman"/>
          <w:color w:val="000000"/>
          <w:sz w:val="24"/>
          <w:szCs w:val="28"/>
          <w:shd w:val="clear" w:color="auto" w:fill="FFFFFF"/>
        </w:rPr>
      </w:pPr>
      <w:hyperlink r:id="rId6" w:history="1">
        <w:r w:rsidRPr="00B37913">
          <w:rPr>
            <w:rStyle w:val="a4"/>
            <w:rFonts w:ascii="Times New Roman" w:hAnsi="Times New Roman" w:cs="Times New Roman"/>
            <w:sz w:val="24"/>
            <w:szCs w:val="28"/>
            <w:lang w:val="en-US"/>
          </w:rPr>
          <w:t>h</w:t>
        </w:r>
        <w:r w:rsidRPr="00B37913">
          <w:rPr>
            <w:rStyle w:val="a4"/>
            <w:rFonts w:ascii="Times New Roman" w:hAnsi="Times New Roman" w:cs="Times New Roman"/>
            <w:sz w:val="24"/>
            <w:szCs w:val="28"/>
          </w:rPr>
          <w:t>ttps://batareykaa.ru/istorija-batarejki/?ysclid=lqjvndcpaj914687176</w:t>
        </w:r>
      </w:hyperlink>
    </w:p>
    <w:p w14:paraId="7FAD5473" w14:textId="77777777" w:rsidR="00B37913" w:rsidRPr="00B37913" w:rsidRDefault="00B37913" w:rsidP="00B37913">
      <w:pPr>
        <w:pStyle w:val="a3"/>
        <w:numPr>
          <w:ilvl w:val="0"/>
          <w:numId w:val="4"/>
        </w:numPr>
        <w:shd w:val="clear" w:color="auto" w:fill="FFFFFF"/>
        <w:spacing w:after="0" w:line="240" w:lineRule="auto"/>
        <w:ind w:left="0"/>
        <w:jc w:val="both"/>
        <w:rPr>
          <w:rFonts w:ascii="Times New Roman" w:hAnsi="Times New Roman" w:cs="Times New Roman"/>
          <w:color w:val="000000"/>
          <w:sz w:val="24"/>
          <w:szCs w:val="28"/>
          <w:shd w:val="clear" w:color="auto" w:fill="FFFFFF"/>
        </w:rPr>
      </w:pPr>
      <w:r w:rsidRPr="00B37913">
        <w:rPr>
          <w:rFonts w:ascii="Times New Roman" w:hAnsi="Times New Roman" w:cs="Times New Roman"/>
          <w:color w:val="000000"/>
          <w:sz w:val="24"/>
          <w:szCs w:val="28"/>
          <w:shd w:val="clear" w:color="auto" w:fill="FFFFFF"/>
        </w:rPr>
        <w:t xml:space="preserve"> Гринин А. С. Новиков В. Н. «Промышленные и бытовые отходы: хранение, утилизация, переработка». -Москва, «ФАИР-ПРЕСС», 2002г</w:t>
      </w:r>
    </w:p>
    <w:p w14:paraId="378DB471" w14:textId="77777777" w:rsidR="00B37913" w:rsidRPr="00B37913" w:rsidRDefault="00B37913" w:rsidP="00B37913">
      <w:pPr>
        <w:pStyle w:val="a3"/>
        <w:numPr>
          <w:ilvl w:val="0"/>
          <w:numId w:val="4"/>
        </w:numPr>
        <w:shd w:val="clear" w:color="auto" w:fill="FFFFFF"/>
        <w:spacing w:after="0" w:line="240" w:lineRule="auto"/>
        <w:ind w:left="0"/>
        <w:jc w:val="both"/>
        <w:rPr>
          <w:rFonts w:ascii="Times New Roman" w:hAnsi="Times New Roman" w:cs="Times New Roman"/>
          <w:color w:val="000000"/>
          <w:sz w:val="24"/>
          <w:szCs w:val="28"/>
          <w:shd w:val="clear" w:color="auto" w:fill="FFFFFF"/>
        </w:rPr>
      </w:pPr>
      <w:r w:rsidRPr="00B37913">
        <w:rPr>
          <w:rFonts w:ascii="Times New Roman" w:hAnsi="Times New Roman" w:cs="Times New Roman"/>
          <w:color w:val="000000"/>
          <w:sz w:val="24"/>
          <w:szCs w:val="28"/>
          <w:shd w:val="clear" w:color="auto" w:fill="FFFFFF"/>
        </w:rPr>
        <w:t xml:space="preserve"> Кувыкин Н. А., Бубнов А. Г., Гриневич В. И. «Опасные промышленные отходы». – Иваново, 2004 г.</w:t>
      </w:r>
    </w:p>
    <w:p w14:paraId="6953786A" w14:textId="2F952CA4" w:rsidR="00DD5A1D" w:rsidRDefault="00DD5A1D" w:rsidP="00B37913">
      <w:pPr>
        <w:shd w:val="clear" w:color="auto" w:fill="FFFFFF"/>
        <w:spacing w:after="150" w:line="240" w:lineRule="auto"/>
      </w:pPr>
    </w:p>
    <w:sectPr w:rsidR="00DD5A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928CC"/>
    <w:multiLevelType w:val="multilevel"/>
    <w:tmpl w:val="C88ADAA0"/>
    <w:lvl w:ilvl="0">
      <w:start w:val="1"/>
      <w:numFmt w:val="decimal"/>
      <w:lvlText w:val="%1."/>
      <w:lvlJc w:val="left"/>
      <w:pPr>
        <w:ind w:left="432" w:hanging="432"/>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26D14B0A"/>
    <w:multiLevelType w:val="hybridMultilevel"/>
    <w:tmpl w:val="B2B0B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1636B7"/>
    <w:multiLevelType w:val="multilevel"/>
    <w:tmpl w:val="92A2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54E8A"/>
    <w:multiLevelType w:val="hybridMultilevel"/>
    <w:tmpl w:val="D86C2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864"/>
    <w:rsid w:val="002D09E6"/>
    <w:rsid w:val="003E1864"/>
    <w:rsid w:val="00B37913"/>
    <w:rsid w:val="00DD5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070A"/>
  <w15:chartTrackingRefBased/>
  <w15:docId w15:val="{429FFA57-2288-4B43-B4F7-6B67E484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791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7913"/>
    <w:pPr>
      <w:spacing w:line="259" w:lineRule="auto"/>
      <w:ind w:left="720"/>
      <w:contextualSpacing/>
    </w:pPr>
  </w:style>
  <w:style w:type="character" w:styleId="a4">
    <w:name w:val="Hyperlink"/>
    <w:basedOn w:val="a0"/>
    <w:uiPriority w:val="99"/>
    <w:unhideWhenUsed/>
    <w:rsid w:val="00B379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tareykaa.ru/istorija-batarejki/?ysclid=lqjvndcpaj914687176" TargetMode="External"/><Relationship Id="rId5" Type="http://schemas.openxmlformats.org/officeDocument/2006/relationships/hyperlink" Target="https://ru.wikipedia.org/wiki/%D0%93%D0%B0%D0%BB%D1%8C%D0%B2%D0%B0%D0%BD%D0%B8%D1%87%D0%B5%D1%81%D0%BA%D0%B8%D0%B9_%D1%8D%D0%BB%D0%B5%D0%BC%D0%B5%D0%BD%D1%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769</Words>
  <Characters>4386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2024-04-07T10:06:00Z</dcterms:created>
  <dcterms:modified xsi:type="dcterms:W3CDTF">2024-04-07T10:21:00Z</dcterms:modified>
</cp:coreProperties>
</file>